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7B" w:rsidRDefault="00CB0B7B" w:rsidP="00012C0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ru-RU"/>
        </w:rPr>
      </w:pPr>
      <w:bookmarkStart w:id="0" w:name="_GoBack"/>
      <w:r>
        <w:rPr>
          <w:rFonts w:ascii="Times New Roman" w:hAnsi="Times New Roman"/>
          <w:b/>
          <w:sz w:val="30"/>
          <w:szCs w:val="30"/>
          <w:lang w:eastAsia="ru-RU"/>
        </w:rPr>
        <w:t>Продажа спиртного лицам до 18 лет запрещена!</w:t>
      </w:r>
    </w:p>
    <w:bookmarkEnd w:id="0"/>
    <w:p w:rsidR="00CB0B7B" w:rsidRDefault="00CB0B7B" w:rsidP="00012C03">
      <w:pPr>
        <w:spacing w:after="0" w:line="240" w:lineRule="auto"/>
        <w:ind w:firstLine="709"/>
        <w:jc w:val="both"/>
        <w:rPr>
          <w:rFonts w:ascii="Times New Roman" w:hAnsi="Times New Roman"/>
          <w:color w:val="0000FF"/>
          <w:sz w:val="30"/>
          <w:szCs w:val="30"/>
          <w:lang w:eastAsia="ru-RU"/>
        </w:rPr>
      </w:pPr>
    </w:p>
    <w:p w:rsidR="00CB0B7B" w:rsidRDefault="00CB0B7B" w:rsidP="00012C0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Казалось бы, о том, что продажа алкогольных напитков лицам, не достигшим 18-летнего возраста, строго запрещена, знают как сами продавцы, так и несовершеннолетние. Но, как показывает практика, не все соблюдают закон. </w:t>
      </w:r>
    </w:p>
    <w:p w:rsidR="00CB0B7B" w:rsidRDefault="00CB0B7B" w:rsidP="0080451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Сотрудникам магазинов следует помнить, что нарушение правил торговли, выразившееся в продаже алкогольных, слабоалкогольных напитков, пива, табачных изделий, электронных систем курения, жидкостей для электронных систем курения, систем для потребления табака несовершеннолетним влечет наложение штрафа в размере от 20 до 50 базовых величин, что в денежном эквиваленте составляет – от 540 рублей до 1350 рублей.</w:t>
      </w:r>
    </w:p>
    <w:p w:rsidR="00CB0B7B" w:rsidRDefault="00CB0B7B" w:rsidP="00F20B7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В Полоцком районе по-прежнему имеют место факты продажи подросткам алкогольных напитков, тем самым своими действиями продавцы совершают правонарушения, предусмотренные ч.6 ст.12.17 КоАП Республики Беларусь. </w:t>
      </w:r>
    </w:p>
    <w:p w:rsidR="00CB0B7B" w:rsidRDefault="00CB0B7B" w:rsidP="00F20B7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Например, в апреле 2020 года продавец одного из магазинов Полоцкого района осуществила продажу алкогольных напитков несовершеннолетнему, за что была привлечена к административной ответственности по ч.6 ст.12.17 КоАП Республики Беларусь, и подвергнута административному взысканию в виде штрафа в размере 20 базовых величин.  </w:t>
      </w:r>
    </w:p>
    <w:p w:rsidR="00CB0B7B" w:rsidRDefault="00CB0B7B" w:rsidP="00F20B7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Кроме того, за необеспечение должностным лицом юридического лица или индивидуальным предпринимателем, осуществляющим реализацию алкогольных, слабоалкогольных напитков или пива, контроля за их продажей, повлекшее повторное совершение вышеуказанного деяния влечет наложение штрафа в размере от 30 до </w:t>
      </w:r>
      <w:proofErr w:type="gramStart"/>
      <w:r>
        <w:rPr>
          <w:rFonts w:ascii="Times New Roman" w:hAnsi="Times New Roman"/>
          <w:sz w:val="30"/>
          <w:szCs w:val="30"/>
          <w:lang w:eastAsia="ru-RU"/>
        </w:rPr>
        <w:t>50  базовых</w:t>
      </w:r>
      <w:proofErr w:type="gramEnd"/>
      <w:r>
        <w:rPr>
          <w:rFonts w:ascii="Times New Roman" w:hAnsi="Times New Roman"/>
          <w:sz w:val="30"/>
          <w:szCs w:val="30"/>
          <w:lang w:eastAsia="ru-RU"/>
        </w:rPr>
        <w:t xml:space="preserve"> величин (от 87</w:t>
      </w:r>
      <w:r w:rsidR="008C1F2C">
        <w:rPr>
          <w:rFonts w:ascii="Times New Roman" w:hAnsi="Times New Roman"/>
          <w:sz w:val="30"/>
          <w:szCs w:val="30"/>
          <w:lang w:eastAsia="ru-RU"/>
        </w:rPr>
        <w:t>0</w:t>
      </w:r>
      <w:r>
        <w:rPr>
          <w:rFonts w:ascii="Times New Roman" w:hAnsi="Times New Roman"/>
          <w:sz w:val="30"/>
          <w:szCs w:val="30"/>
          <w:lang w:eastAsia="ru-RU"/>
        </w:rPr>
        <w:t xml:space="preserve"> рублей до 1350 рублей). </w:t>
      </w:r>
    </w:p>
    <w:p w:rsidR="00CB0B7B" w:rsidRDefault="00CB0B7B" w:rsidP="00F20B7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Хочется верить, что сумма штрафа, налагаемого на совершение административного правонарушения, предусмотренного ч.6 и ч.7 ст.12.17 КоАП Республики Беларусь, заставит задуматься лиц, реализующих алкогольную продукцию подросткам. </w:t>
      </w:r>
    </w:p>
    <w:p w:rsidR="00CB0B7B" w:rsidRDefault="00CB0B7B" w:rsidP="00012C0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CB0B7B" w:rsidRPr="00012C03" w:rsidRDefault="00CB0B7B" w:rsidP="00F20B72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012C03">
        <w:rPr>
          <w:rFonts w:ascii="Times New Roman" w:hAnsi="Times New Roman"/>
          <w:sz w:val="30"/>
          <w:szCs w:val="30"/>
          <w:lang w:eastAsia="ru-RU"/>
        </w:rPr>
        <w:t>Помощник прокурора</w:t>
      </w:r>
    </w:p>
    <w:p w:rsidR="00CB0B7B" w:rsidRPr="00012C03" w:rsidRDefault="00CB0B7B" w:rsidP="00F20B72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012C03">
        <w:rPr>
          <w:rFonts w:ascii="Times New Roman" w:hAnsi="Times New Roman"/>
          <w:sz w:val="30"/>
          <w:szCs w:val="30"/>
          <w:lang w:eastAsia="ru-RU"/>
        </w:rPr>
        <w:t xml:space="preserve">Полоцкого района </w:t>
      </w:r>
    </w:p>
    <w:p w:rsidR="00CB0B7B" w:rsidRPr="00012C03" w:rsidRDefault="00CB0B7B" w:rsidP="00F20B72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012C03">
        <w:rPr>
          <w:rFonts w:ascii="Times New Roman" w:hAnsi="Times New Roman"/>
          <w:sz w:val="30"/>
          <w:szCs w:val="30"/>
          <w:lang w:eastAsia="ru-RU"/>
        </w:rPr>
        <w:t xml:space="preserve">юрист 3 класса                                                                        Горолевич В.А. </w:t>
      </w:r>
    </w:p>
    <w:sectPr w:rsidR="00CB0B7B" w:rsidRPr="00012C03" w:rsidSect="00184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22"/>
    <w:rsid w:val="000022E3"/>
    <w:rsid w:val="00012C03"/>
    <w:rsid w:val="00041FBF"/>
    <w:rsid w:val="00057B0A"/>
    <w:rsid w:val="000946B9"/>
    <w:rsid w:val="00094EA5"/>
    <w:rsid w:val="001204E4"/>
    <w:rsid w:val="00184C47"/>
    <w:rsid w:val="001E5207"/>
    <w:rsid w:val="00226BC2"/>
    <w:rsid w:val="00246E0F"/>
    <w:rsid w:val="002F4A92"/>
    <w:rsid w:val="00361DA9"/>
    <w:rsid w:val="003651DE"/>
    <w:rsid w:val="00404F92"/>
    <w:rsid w:val="004658FC"/>
    <w:rsid w:val="00501D18"/>
    <w:rsid w:val="00520410"/>
    <w:rsid w:val="005C38A2"/>
    <w:rsid w:val="005E1648"/>
    <w:rsid w:val="005E2AF0"/>
    <w:rsid w:val="005F444D"/>
    <w:rsid w:val="0061443F"/>
    <w:rsid w:val="00621736"/>
    <w:rsid w:val="006220DD"/>
    <w:rsid w:val="00684D0B"/>
    <w:rsid w:val="006A7AE3"/>
    <w:rsid w:val="007531AD"/>
    <w:rsid w:val="007A15AE"/>
    <w:rsid w:val="007A68A1"/>
    <w:rsid w:val="007B4F38"/>
    <w:rsid w:val="007E5EB4"/>
    <w:rsid w:val="00804510"/>
    <w:rsid w:val="00896E92"/>
    <w:rsid w:val="008B0D41"/>
    <w:rsid w:val="008C1F2C"/>
    <w:rsid w:val="008D091F"/>
    <w:rsid w:val="009D7C4F"/>
    <w:rsid w:val="00AD6A3E"/>
    <w:rsid w:val="00BA5B44"/>
    <w:rsid w:val="00BE4FBC"/>
    <w:rsid w:val="00C10910"/>
    <w:rsid w:val="00CB0B7B"/>
    <w:rsid w:val="00CD3C87"/>
    <w:rsid w:val="00CF6F7B"/>
    <w:rsid w:val="00D3046A"/>
    <w:rsid w:val="00D41C85"/>
    <w:rsid w:val="00D831BB"/>
    <w:rsid w:val="00D85286"/>
    <w:rsid w:val="00DB6680"/>
    <w:rsid w:val="00DE5757"/>
    <w:rsid w:val="00EB156F"/>
    <w:rsid w:val="00F10A09"/>
    <w:rsid w:val="00F20B72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915318-6D8B-4331-9CA9-31AC8A52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A9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uiPriority w:val="99"/>
    <w:rsid w:val="0080451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uiPriority w:val="99"/>
    <w:rsid w:val="0080451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08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Gorolevich</dc:creator>
  <cp:keywords/>
  <dc:description/>
  <cp:lastModifiedBy>User</cp:lastModifiedBy>
  <cp:revision>2</cp:revision>
  <cp:lastPrinted>2020-06-04T09:20:00Z</cp:lastPrinted>
  <dcterms:created xsi:type="dcterms:W3CDTF">2020-06-24T09:31:00Z</dcterms:created>
  <dcterms:modified xsi:type="dcterms:W3CDTF">2020-06-24T09:31:00Z</dcterms:modified>
</cp:coreProperties>
</file>