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21F" w:rsidRPr="0079054E" w:rsidRDefault="00113BB0" w:rsidP="00531E44">
      <w:pPr>
        <w:jc w:val="center"/>
        <w:rPr>
          <w:rFonts w:ascii="Times New Roman" w:hAnsi="Times New Roman" w:cs="Times New Roman"/>
          <w:sz w:val="32"/>
          <w:szCs w:val="32"/>
        </w:rPr>
      </w:pPr>
      <w:r w:rsidRPr="0079054E">
        <w:rPr>
          <w:rFonts w:ascii="Times New Roman" w:hAnsi="Times New Roman" w:cs="Times New Roman"/>
          <w:sz w:val="32"/>
          <w:szCs w:val="32"/>
        </w:rPr>
        <w:t>Состав комиссии</w:t>
      </w:r>
      <w:r w:rsidR="00276077">
        <w:rPr>
          <w:rFonts w:ascii="Times New Roman" w:hAnsi="Times New Roman" w:cs="Times New Roman"/>
          <w:sz w:val="32"/>
          <w:szCs w:val="32"/>
        </w:rPr>
        <w:t xml:space="preserve"> по противодействию коррупции </w:t>
      </w:r>
      <w:r w:rsidRPr="0079054E">
        <w:rPr>
          <w:rFonts w:ascii="Times New Roman" w:hAnsi="Times New Roman" w:cs="Times New Roman"/>
          <w:sz w:val="32"/>
          <w:szCs w:val="32"/>
        </w:rPr>
        <w:t xml:space="preserve"> управления по труду, занятости и социальной защите Полоцкого рай</w:t>
      </w:r>
      <w:r w:rsidR="005A46FA">
        <w:rPr>
          <w:rFonts w:ascii="Times New Roman" w:hAnsi="Times New Roman" w:cs="Times New Roman"/>
          <w:sz w:val="32"/>
          <w:szCs w:val="32"/>
        </w:rPr>
        <w:t xml:space="preserve">онного </w:t>
      </w:r>
      <w:r w:rsidRPr="0079054E">
        <w:rPr>
          <w:rFonts w:ascii="Times New Roman" w:hAnsi="Times New Roman" w:cs="Times New Roman"/>
          <w:sz w:val="32"/>
          <w:szCs w:val="32"/>
        </w:rPr>
        <w:t>испол</w:t>
      </w:r>
      <w:r w:rsidR="005A46FA">
        <w:rPr>
          <w:rFonts w:ascii="Times New Roman" w:hAnsi="Times New Roman" w:cs="Times New Roman"/>
          <w:sz w:val="32"/>
          <w:szCs w:val="32"/>
        </w:rPr>
        <w:t>нительного комитета</w:t>
      </w:r>
    </w:p>
    <w:p w:rsidR="003E305A" w:rsidRDefault="003E305A" w:rsidP="003E305A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E305A" w:rsidRDefault="003E305A" w:rsidP="003E305A">
      <w:pPr>
        <w:spacing w:after="0" w:line="280" w:lineRule="exact"/>
        <w:jc w:val="both"/>
        <w:rPr>
          <w:rFonts w:ascii="Calibri" w:eastAsia="Times New Roman" w:hAnsi="Calibri" w:cs="Times New Roman"/>
          <w:sz w:val="30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0" w:type="auto"/>
        <w:tblInd w:w="108" w:type="dxa"/>
        <w:tblLook w:val="01E0"/>
      </w:tblPr>
      <w:tblGrid>
        <w:gridCol w:w="3036"/>
        <w:gridCol w:w="366"/>
        <w:gridCol w:w="6061"/>
      </w:tblGrid>
      <w:tr w:rsidR="00113BB0" w:rsidTr="003E305A">
        <w:tc>
          <w:tcPr>
            <w:tcW w:w="3036" w:type="dxa"/>
          </w:tcPr>
          <w:p w:rsidR="00113BB0" w:rsidRDefault="003E305A" w:rsidP="001D451F">
            <w:pPr>
              <w:spacing w:before="40" w:after="40" w:line="280" w:lineRule="exact"/>
              <w:rPr>
                <w:sz w:val="30"/>
              </w:rPr>
            </w:pPr>
            <w:r>
              <w:rPr>
                <w:sz w:val="30"/>
              </w:rPr>
              <w:t>Касьянова</w:t>
            </w:r>
          </w:p>
          <w:p w:rsidR="003E305A" w:rsidRDefault="003E305A" w:rsidP="001D451F">
            <w:pPr>
              <w:spacing w:before="40" w:after="40" w:line="280" w:lineRule="exact"/>
              <w:rPr>
                <w:sz w:val="30"/>
              </w:rPr>
            </w:pPr>
            <w:r>
              <w:rPr>
                <w:sz w:val="30"/>
              </w:rPr>
              <w:t>Светлана</w:t>
            </w:r>
          </w:p>
          <w:p w:rsidR="003E305A" w:rsidRDefault="003E305A" w:rsidP="001D451F">
            <w:pPr>
              <w:spacing w:before="40" w:after="40" w:line="280" w:lineRule="exact"/>
              <w:rPr>
                <w:sz w:val="30"/>
              </w:rPr>
            </w:pPr>
            <w:r>
              <w:rPr>
                <w:sz w:val="30"/>
              </w:rPr>
              <w:t>Николаевна</w:t>
            </w:r>
          </w:p>
        </w:tc>
        <w:tc>
          <w:tcPr>
            <w:tcW w:w="366" w:type="dxa"/>
          </w:tcPr>
          <w:p w:rsidR="00113BB0" w:rsidRDefault="00113BB0" w:rsidP="001D451F">
            <w:pPr>
              <w:spacing w:before="40" w:after="40"/>
              <w:rPr>
                <w:sz w:val="30"/>
              </w:rPr>
            </w:pPr>
            <w:r>
              <w:rPr>
                <w:sz w:val="30"/>
              </w:rPr>
              <w:t>–</w:t>
            </w:r>
          </w:p>
        </w:tc>
        <w:tc>
          <w:tcPr>
            <w:tcW w:w="6061" w:type="dxa"/>
          </w:tcPr>
          <w:p w:rsidR="00113BB0" w:rsidRPr="00C85008" w:rsidRDefault="003E305A" w:rsidP="001D451F">
            <w:pPr>
              <w:spacing w:before="40" w:after="40" w:line="320" w:lineRule="exact"/>
              <w:ind w:left="-113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начальник управления</w:t>
            </w:r>
          </w:p>
        </w:tc>
      </w:tr>
      <w:tr w:rsidR="003E305A" w:rsidTr="003E305A">
        <w:tc>
          <w:tcPr>
            <w:tcW w:w="3036" w:type="dxa"/>
          </w:tcPr>
          <w:p w:rsidR="003E305A" w:rsidRDefault="003E305A" w:rsidP="001D451F">
            <w:pPr>
              <w:spacing w:before="40" w:after="40" w:line="280" w:lineRule="exact"/>
              <w:rPr>
                <w:sz w:val="30"/>
              </w:rPr>
            </w:pPr>
            <w:proofErr w:type="spellStart"/>
            <w:r>
              <w:rPr>
                <w:sz w:val="30"/>
              </w:rPr>
              <w:t>Атрахимович</w:t>
            </w:r>
            <w:proofErr w:type="spellEnd"/>
            <w:r>
              <w:rPr>
                <w:sz w:val="30"/>
              </w:rPr>
              <w:t xml:space="preserve"> Наталья Александровна</w:t>
            </w:r>
          </w:p>
        </w:tc>
        <w:tc>
          <w:tcPr>
            <w:tcW w:w="366" w:type="dxa"/>
          </w:tcPr>
          <w:p w:rsidR="003E305A" w:rsidRDefault="003E305A" w:rsidP="001D451F">
            <w:pPr>
              <w:spacing w:before="40" w:after="40"/>
              <w:rPr>
                <w:sz w:val="30"/>
              </w:rPr>
            </w:pPr>
            <w:r>
              <w:rPr>
                <w:sz w:val="30"/>
              </w:rPr>
              <w:t>-</w:t>
            </w:r>
          </w:p>
        </w:tc>
        <w:tc>
          <w:tcPr>
            <w:tcW w:w="6061" w:type="dxa"/>
          </w:tcPr>
          <w:p w:rsidR="003E305A" w:rsidRDefault="003E305A" w:rsidP="001D451F">
            <w:pPr>
              <w:spacing w:before="40" w:after="40" w:line="320" w:lineRule="exact"/>
              <w:ind w:left="-113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заместитель начальника управления – начальник отдела назначения пенсий и социальной поддержки населения</w:t>
            </w:r>
          </w:p>
        </w:tc>
      </w:tr>
      <w:tr w:rsidR="00113BB0" w:rsidTr="003E305A">
        <w:tc>
          <w:tcPr>
            <w:tcW w:w="3036" w:type="dxa"/>
          </w:tcPr>
          <w:p w:rsidR="00113BB0" w:rsidRDefault="00531E44" w:rsidP="001D451F">
            <w:pPr>
              <w:spacing w:before="40" w:after="40" w:line="280" w:lineRule="exact"/>
              <w:rPr>
                <w:sz w:val="30"/>
              </w:rPr>
            </w:pPr>
            <w:r>
              <w:rPr>
                <w:sz w:val="30"/>
              </w:rPr>
              <w:t>Труханов Евгений Сергеевич</w:t>
            </w:r>
          </w:p>
          <w:p w:rsidR="00113BB0" w:rsidRDefault="00113BB0" w:rsidP="001D451F">
            <w:pPr>
              <w:spacing w:before="40" w:after="40" w:line="280" w:lineRule="exact"/>
              <w:rPr>
                <w:sz w:val="30"/>
              </w:rPr>
            </w:pPr>
          </w:p>
        </w:tc>
        <w:tc>
          <w:tcPr>
            <w:tcW w:w="366" w:type="dxa"/>
          </w:tcPr>
          <w:p w:rsidR="00113BB0" w:rsidRDefault="00113BB0" w:rsidP="001D451F">
            <w:pPr>
              <w:spacing w:before="40" w:after="40"/>
              <w:rPr>
                <w:sz w:val="30"/>
              </w:rPr>
            </w:pPr>
            <w:r>
              <w:rPr>
                <w:sz w:val="30"/>
              </w:rPr>
              <w:t>–</w:t>
            </w:r>
          </w:p>
        </w:tc>
        <w:tc>
          <w:tcPr>
            <w:tcW w:w="6061" w:type="dxa"/>
          </w:tcPr>
          <w:p w:rsidR="00113BB0" w:rsidRPr="00C85008" w:rsidRDefault="00531E44" w:rsidP="001D451F">
            <w:pPr>
              <w:spacing w:before="40" w:after="40" w:line="320" w:lineRule="exact"/>
              <w:ind w:left="-113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заместитель начальника управления – начальник отдела занятости населения</w:t>
            </w:r>
            <w:r w:rsidR="00113BB0">
              <w:rPr>
                <w:sz w:val="30"/>
                <w:szCs w:val="30"/>
              </w:rPr>
              <w:t xml:space="preserve">     </w:t>
            </w:r>
            <w:r w:rsidR="00113BB0" w:rsidRPr="00C85008">
              <w:rPr>
                <w:sz w:val="30"/>
                <w:szCs w:val="30"/>
              </w:rPr>
              <w:t xml:space="preserve">                                                 </w:t>
            </w:r>
          </w:p>
        </w:tc>
      </w:tr>
      <w:tr w:rsidR="00113BB0" w:rsidTr="003E305A">
        <w:tc>
          <w:tcPr>
            <w:tcW w:w="3036" w:type="dxa"/>
          </w:tcPr>
          <w:p w:rsidR="00113BB0" w:rsidRDefault="00531E44" w:rsidP="001D451F">
            <w:pPr>
              <w:spacing w:before="40" w:after="40" w:line="280" w:lineRule="exact"/>
              <w:rPr>
                <w:sz w:val="30"/>
              </w:rPr>
            </w:pPr>
            <w:r>
              <w:rPr>
                <w:sz w:val="30"/>
              </w:rPr>
              <w:t>Карась Татьяна Ивановна</w:t>
            </w:r>
          </w:p>
        </w:tc>
        <w:tc>
          <w:tcPr>
            <w:tcW w:w="366" w:type="dxa"/>
          </w:tcPr>
          <w:p w:rsidR="00113BB0" w:rsidRDefault="00113BB0" w:rsidP="001D451F">
            <w:pPr>
              <w:spacing w:before="40" w:after="40"/>
              <w:rPr>
                <w:sz w:val="30"/>
              </w:rPr>
            </w:pPr>
            <w:r>
              <w:rPr>
                <w:sz w:val="30"/>
              </w:rPr>
              <w:t>–</w:t>
            </w:r>
          </w:p>
        </w:tc>
        <w:tc>
          <w:tcPr>
            <w:tcW w:w="6061" w:type="dxa"/>
          </w:tcPr>
          <w:p w:rsidR="00113BB0" w:rsidRPr="00C85008" w:rsidRDefault="00531E44" w:rsidP="001D451F">
            <w:pPr>
              <w:spacing w:before="40" w:after="40" w:line="320" w:lineRule="exact"/>
              <w:ind w:left="-113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главный специалист отдела назначения пенсий и социальной поддержки населения (секретарь комиссии)</w:t>
            </w:r>
            <w:r w:rsidR="00113BB0">
              <w:rPr>
                <w:sz w:val="30"/>
                <w:szCs w:val="30"/>
              </w:rPr>
              <w:t xml:space="preserve">   </w:t>
            </w:r>
            <w:r w:rsidR="00113BB0" w:rsidRPr="00C85008">
              <w:rPr>
                <w:sz w:val="30"/>
                <w:szCs w:val="30"/>
              </w:rPr>
              <w:t xml:space="preserve">                                                 </w:t>
            </w:r>
          </w:p>
        </w:tc>
      </w:tr>
      <w:tr w:rsidR="00113BB0" w:rsidTr="003E305A">
        <w:tc>
          <w:tcPr>
            <w:tcW w:w="3036" w:type="dxa"/>
          </w:tcPr>
          <w:p w:rsidR="00113BB0" w:rsidRDefault="00531E44" w:rsidP="001D451F">
            <w:pPr>
              <w:spacing w:before="40" w:after="40" w:line="280" w:lineRule="exact"/>
              <w:rPr>
                <w:sz w:val="30"/>
              </w:rPr>
            </w:pPr>
            <w:r>
              <w:rPr>
                <w:sz w:val="30"/>
              </w:rPr>
              <w:t>Матвеева Галина Михайловна</w:t>
            </w:r>
          </w:p>
        </w:tc>
        <w:tc>
          <w:tcPr>
            <w:tcW w:w="366" w:type="dxa"/>
          </w:tcPr>
          <w:p w:rsidR="00113BB0" w:rsidRDefault="00113BB0" w:rsidP="001D451F">
            <w:pPr>
              <w:spacing w:before="40" w:after="40"/>
              <w:rPr>
                <w:sz w:val="30"/>
              </w:rPr>
            </w:pPr>
            <w:r>
              <w:rPr>
                <w:sz w:val="30"/>
              </w:rPr>
              <w:t>–</w:t>
            </w:r>
          </w:p>
        </w:tc>
        <w:tc>
          <w:tcPr>
            <w:tcW w:w="6061" w:type="dxa"/>
          </w:tcPr>
          <w:p w:rsidR="00113BB0" w:rsidRPr="00C85008" w:rsidRDefault="00531E44" w:rsidP="001D451F">
            <w:pPr>
              <w:spacing w:before="40" w:after="40" w:line="320" w:lineRule="exact"/>
              <w:ind w:left="-113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начальник отдела социально-трудовых отношений и охраны труда</w:t>
            </w:r>
          </w:p>
        </w:tc>
      </w:tr>
      <w:tr w:rsidR="00113BB0" w:rsidTr="003E305A">
        <w:tc>
          <w:tcPr>
            <w:tcW w:w="3036" w:type="dxa"/>
          </w:tcPr>
          <w:p w:rsidR="00113BB0" w:rsidRDefault="00531E44" w:rsidP="001D451F">
            <w:pPr>
              <w:spacing w:before="40" w:after="40" w:line="280" w:lineRule="exact"/>
              <w:rPr>
                <w:sz w:val="30"/>
              </w:rPr>
            </w:pPr>
            <w:proofErr w:type="spellStart"/>
            <w:r>
              <w:rPr>
                <w:sz w:val="30"/>
              </w:rPr>
              <w:t>Шакур</w:t>
            </w:r>
            <w:proofErr w:type="spellEnd"/>
            <w:r>
              <w:rPr>
                <w:sz w:val="30"/>
              </w:rPr>
              <w:t xml:space="preserve"> Виктория Викторовна</w:t>
            </w:r>
          </w:p>
        </w:tc>
        <w:tc>
          <w:tcPr>
            <w:tcW w:w="366" w:type="dxa"/>
          </w:tcPr>
          <w:p w:rsidR="00113BB0" w:rsidRDefault="00113BB0" w:rsidP="001D451F">
            <w:pPr>
              <w:spacing w:before="40" w:after="40"/>
              <w:rPr>
                <w:sz w:val="30"/>
              </w:rPr>
            </w:pPr>
            <w:r>
              <w:rPr>
                <w:sz w:val="30"/>
              </w:rPr>
              <w:t>–</w:t>
            </w:r>
          </w:p>
        </w:tc>
        <w:tc>
          <w:tcPr>
            <w:tcW w:w="6061" w:type="dxa"/>
          </w:tcPr>
          <w:p w:rsidR="00113BB0" w:rsidRDefault="00531E44" w:rsidP="001D451F">
            <w:pPr>
              <w:spacing w:before="40" w:after="40" w:line="320" w:lineRule="exact"/>
              <w:ind w:left="-113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</w:t>
            </w:r>
            <w:r w:rsidR="0079054E">
              <w:rPr>
                <w:sz w:val="30"/>
                <w:szCs w:val="30"/>
              </w:rPr>
              <w:t>главный бухгалтер группы бухгалтерского учёта и отчётности</w:t>
            </w:r>
          </w:p>
        </w:tc>
      </w:tr>
    </w:tbl>
    <w:p w:rsidR="00113BB0" w:rsidRDefault="00113BB0" w:rsidP="00113BB0">
      <w:pPr>
        <w:spacing w:line="280" w:lineRule="exact"/>
        <w:ind w:left="4820" w:hanging="4820"/>
        <w:rPr>
          <w:rFonts w:ascii="Calibri" w:eastAsia="Times New Roman" w:hAnsi="Calibri" w:cs="Times New Roman"/>
          <w:u w:val="single"/>
        </w:rPr>
      </w:pPr>
    </w:p>
    <w:p w:rsidR="00113BB0" w:rsidRPr="000C104A" w:rsidRDefault="00531E44" w:rsidP="00113BB0">
      <w:pPr>
        <w:spacing w:line="280" w:lineRule="exact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u w:val="single"/>
        </w:rPr>
        <w:t xml:space="preserve"> </w:t>
      </w:r>
    </w:p>
    <w:p w:rsidR="00113BB0" w:rsidRPr="00113BB0" w:rsidRDefault="00113BB0" w:rsidP="00113BB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13BB0" w:rsidRPr="00113BB0" w:rsidSect="00B12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504A3"/>
    <w:multiLevelType w:val="hybridMultilevel"/>
    <w:tmpl w:val="39669114"/>
    <w:lvl w:ilvl="0" w:tplc="ACE66800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3BB0"/>
    <w:rsid w:val="000034F9"/>
    <w:rsid w:val="00113BB0"/>
    <w:rsid w:val="00276077"/>
    <w:rsid w:val="003E305A"/>
    <w:rsid w:val="00531E44"/>
    <w:rsid w:val="005A46FA"/>
    <w:rsid w:val="005C011F"/>
    <w:rsid w:val="0079054E"/>
    <w:rsid w:val="00B12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21F"/>
  </w:style>
  <w:style w:type="paragraph" w:styleId="4">
    <w:name w:val="heading 4"/>
    <w:basedOn w:val="a"/>
    <w:next w:val="a"/>
    <w:link w:val="40"/>
    <w:qFormat/>
    <w:rsid w:val="00113BB0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13BB0"/>
    <w:rPr>
      <w:rFonts w:ascii="Times New Roman" w:eastAsia="Times New Roman" w:hAnsi="Times New Roman" w:cs="Times New Roman"/>
      <w:sz w:val="30"/>
      <w:szCs w:val="24"/>
    </w:rPr>
  </w:style>
  <w:style w:type="paragraph" w:styleId="a3">
    <w:name w:val="Body Text Indent"/>
    <w:basedOn w:val="a"/>
    <w:link w:val="a4"/>
    <w:rsid w:val="00113BB0"/>
    <w:pPr>
      <w:spacing w:after="0" w:line="240" w:lineRule="auto"/>
      <w:ind w:left="4320" w:hanging="432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113BB0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rsid w:val="00113BB0"/>
    <w:pPr>
      <w:spacing w:after="0" w:line="240" w:lineRule="auto"/>
      <w:jc w:val="both"/>
    </w:pPr>
    <w:rPr>
      <w:rFonts w:ascii="Times New Roman" w:eastAsia="Times New Roman" w:hAnsi="Times New Roman" w:cs="Times New Roman"/>
      <w:sz w:val="30"/>
      <w:szCs w:val="24"/>
    </w:rPr>
  </w:style>
  <w:style w:type="character" w:customStyle="1" w:styleId="20">
    <w:name w:val="Основной текст 2 Знак"/>
    <w:basedOn w:val="a0"/>
    <w:link w:val="2"/>
    <w:rsid w:val="00113BB0"/>
    <w:rPr>
      <w:rFonts w:ascii="Times New Roman" w:eastAsia="Times New Roman" w:hAnsi="Times New Roman" w:cs="Times New Roman"/>
      <w:sz w:val="30"/>
      <w:szCs w:val="24"/>
    </w:rPr>
  </w:style>
  <w:style w:type="paragraph" w:styleId="21">
    <w:name w:val="Body Text Indent 2"/>
    <w:basedOn w:val="a"/>
    <w:link w:val="22"/>
    <w:rsid w:val="00113BB0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30"/>
      <w:szCs w:val="24"/>
    </w:rPr>
  </w:style>
  <w:style w:type="character" w:customStyle="1" w:styleId="22">
    <w:name w:val="Основной текст с отступом 2 Знак"/>
    <w:basedOn w:val="a0"/>
    <w:link w:val="21"/>
    <w:rsid w:val="00113BB0"/>
    <w:rPr>
      <w:rFonts w:ascii="Times New Roman" w:eastAsia="Times New Roman" w:hAnsi="Times New Roman" w:cs="Times New Roman"/>
      <w:sz w:val="30"/>
      <w:szCs w:val="24"/>
    </w:rPr>
  </w:style>
  <w:style w:type="table" w:styleId="a5">
    <w:name w:val="Table Grid"/>
    <w:basedOn w:val="a1"/>
    <w:rsid w:val="00113B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">
    <w:name w:val="newncpi"/>
    <w:basedOn w:val="a"/>
    <w:rsid w:val="00113BB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531E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upravlenie</dc:creator>
  <cp:keywords/>
  <dc:description/>
  <cp:lastModifiedBy>atrahimovichn</cp:lastModifiedBy>
  <cp:revision>9</cp:revision>
  <cp:lastPrinted>2019-06-24T13:02:00Z</cp:lastPrinted>
  <dcterms:created xsi:type="dcterms:W3CDTF">2018-07-26T12:01:00Z</dcterms:created>
  <dcterms:modified xsi:type="dcterms:W3CDTF">2019-06-24T13:02:00Z</dcterms:modified>
</cp:coreProperties>
</file>