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298A" w:rsidRDefault="0017298A" w:rsidP="0017298A">
      <w:pPr>
        <w:pStyle w:val="a3"/>
        <w:shd w:val="clear" w:color="auto" w:fill="FFFFFF"/>
        <w:spacing w:before="60" w:beforeAutospacing="0" w:after="180" w:afterAutospacing="0"/>
        <w:jc w:val="center"/>
        <w:textAlignment w:val="baseline"/>
        <w:rPr>
          <w:rFonts w:ascii="Trebuchet MS" w:hAnsi="Trebuchet MS"/>
          <w:color w:val="303030"/>
          <w:sz w:val="23"/>
          <w:szCs w:val="23"/>
        </w:rPr>
      </w:pPr>
      <w:r>
        <w:rPr>
          <w:rStyle w:val="a4"/>
          <w:rFonts w:ascii="Trebuchet MS" w:hAnsi="Trebuchet MS"/>
          <w:color w:val="303030"/>
          <w:sz w:val="23"/>
          <w:szCs w:val="23"/>
        </w:rPr>
        <w:t>Памятка работнику и нанимателю</w:t>
      </w:r>
      <w:r>
        <w:rPr>
          <w:rFonts w:ascii="Trebuchet MS" w:hAnsi="Trebuchet MS"/>
          <w:b/>
          <w:bCs/>
          <w:color w:val="303030"/>
          <w:sz w:val="23"/>
          <w:szCs w:val="23"/>
        </w:rPr>
        <w:br/>
      </w:r>
      <w:r>
        <w:rPr>
          <w:rStyle w:val="a4"/>
          <w:rFonts w:ascii="Trebuchet MS" w:hAnsi="Trebuchet MS"/>
          <w:color w:val="303030"/>
          <w:sz w:val="23"/>
          <w:szCs w:val="23"/>
        </w:rPr>
        <w:t>при трудоустройстве людей с инвалидностью</w:t>
      </w:r>
    </w:p>
    <w:p w:rsidR="0017298A" w:rsidRDefault="0017298A" w:rsidP="0017298A">
      <w:pPr>
        <w:pStyle w:val="a3"/>
        <w:shd w:val="clear" w:color="auto" w:fill="FFFFFF"/>
        <w:spacing w:before="60" w:beforeAutospacing="0" w:after="180" w:afterAutospacing="0"/>
        <w:jc w:val="both"/>
        <w:textAlignment w:val="baseline"/>
        <w:rPr>
          <w:rFonts w:ascii="Trebuchet MS" w:hAnsi="Trebuchet MS"/>
          <w:color w:val="303030"/>
          <w:sz w:val="23"/>
          <w:szCs w:val="23"/>
        </w:rPr>
      </w:pPr>
      <w:r>
        <w:rPr>
          <w:rStyle w:val="a4"/>
          <w:rFonts w:ascii="Trebuchet MS" w:hAnsi="Trebuchet MS"/>
          <w:i/>
          <w:iCs/>
          <w:color w:val="303030"/>
          <w:sz w:val="23"/>
          <w:szCs w:val="23"/>
        </w:rPr>
        <w:t>Какие условия труда должен обеспечить наниматель для работника с инвалидностью?</w:t>
      </w:r>
    </w:p>
    <w:p w:rsidR="0017298A" w:rsidRDefault="0017298A" w:rsidP="0017298A">
      <w:pPr>
        <w:pStyle w:val="a3"/>
        <w:shd w:val="clear" w:color="auto" w:fill="FFFFFF"/>
        <w:spacing w:before="60" w:beforeAutospacing="0" w:after="180" w:afterAutospacing="0"/>
        <w:jc w:val="both"/>
        <w:textAlignment w:val="baseline"/>
        <w:rPr>
          <w:rFonts w:ascii="Trebuchet MS" w:hAnsi="Trebuchet MS"/>
          <w:color w:val="303030"/>
          <w:sz w:val="23"/>
          <w:szCs w:val="23"/>
        </w:rPr>
      </w:pPr>
      <w:r>
        <w:rPr>
          <w:rFonts w:ascii="Trebuchet MS" w:hAnsi="Trebuchet MS"/>
          <w:color w:val="303030"/>
          <w:sz w:val="23"/>
          <w:szCs w:val="23"/>
        </w:rPr>
        <w:t>При устройстве на работу инвалид обязан предоставить нанимателю в числе прочих документов </w:t>
      </w:r>
      <w:r>
        <w:rPr>
          <w:rFonts w:ascii="Trebuchet MS" w:hAnsi="Trebuchet MS"/>
          <w:b/>
          <w:bCs/>
          <w:color w:val="303030"/>
          <w:sz w:val="23"/>
          <w:szCs w:val="23"/>
        </w:rPr>
        <w:t>индивидуальную программу реабилитации инвалида</w:t>
      </w:r>
      <w:r>
        <w:rPr>
          <w:rFonts w:ascii="Trebuchet MS" w:hAnsi="Trebuchet MS"/>
          <w:color w:val="303030"/>
          <w:sz w:val="23"/>
          <w:szCs w:val="23"/>
        </w:rPr>
        <w:t> (ИПРИ) (п. 5 ч. 1 ст. 26 ТК).</w:t>
      </w:r>
    </w:p>
    <w:p w:rsidR="0017298A" w:rsidRDefault="0017298A" w:rsidP="0017298A">
      <w:pPr>
        <w:pStyle w:val="a3"/>
        <w:shd w:val="clear" w:color="auto" w:fill="FFFFFF"/>
        <w:spacing w:before="60" w:beforeAutospacing="0" w:after="180" w:afterAutospacing="0"/>
        <w:jc w:val="both"/>
        <w:textAlignment w:val="baseline"/>
        <w:rPr>
          <w:rFonts w:ascii="Trebuchet MS" w:hAnsi="Trebuchet MS"/>
          <w:color w:val="303030"/>
          <w:sz w:val="23"/>
          <w:szCs w:val="23"/>
        </w:rPr>
      </w:pPr>
      <w:r>
        <w:rPr>
          <w:rFonts w:ascii="Trebuchet MS" w:hAnsi="Trebuchet MS"/>
          <w:color w:val="303030"/>
          <w:sz w:val="23"/>
          <w:szCs w:val="23"/>
        </w:rPr>
        <w:t>Несоблюдение нанимателем условий, определенных ИПРИ, является нарушением законодательства о труде (ст. 283, 465 Трудового кодекса Республики Беларусь).</w:t>
      </w:r>
    </w:p>
    <w:p w:rsidR="0017298A" w:rsidRDefault="0017298A" w:rsidP="0017298A">
      <w:pPr>
        <w:pStyle w:val="a3"/>
        <w:shd w:val="clear" w:color="auto" w:fill="FFFFFF"/>
        <w:spacing w:before="60" w:beforeAutospacing="0" w:after="180" w:afterAutospacing="0"/>
        <w:jc w:val="both"/>
        <w:textAlignment w:val="baseline"/>
        <w:rPr>
          <w:rFonts w:ascii="Trebuchet MS" w:hAnsi="Trebuchet MS"/>
          <w:color w:val="303030"/>
          <w:sz w:val="23"/>
          <w:szCs w:val="23"/>
        </w:rPr>
      </w:pPr>
      <w:r>
        <w:rPr>
          <w:rFonts w:ascii="Trebuchet MS" w:hAnsi="Trebuchet MS"/>
          <w:color w:val="303030"/>
          <w:sz w:val="23"/>
          <w:szCs w:val="23"/>
        </w:rPr>
        <w:t>При этом </w:t>
      </w:r>
      <w:r>
        <w:rPr>
          <w:rFonts w:ascii="Trebuchet MS" w:hAnsi="Trebuchet MS"/>
          <w:b/>
          <w:bCs/>
          <w:color w:val="303030"/>
          <w:sz w:val="23"/>
          <w:szCs w:val="23"/>
        </w:rPr>
        <w:t>отказ инвалида от ИПРИ</w:t>
      </w:r>
      <w:r>
        <w:rPr>
          <w:rFonts w:ascii="Trebuchet MS" w:hAnsi="Trebuchet MS"/>
          <w:color w:val="303030"/>
          <w:sz w:val="23"/>
          <w:szCs w:val="23"/>
        </w:rPr>
        <w:t> в целом или от реализации отдельных ее частей освобождает соответствующие государственные органы, а также организации и индивидуальных предпринимателей, занимающихся реабилитацией инвалидов, от ответственности за ее исполнение (ч. 4 ст. 9 Закона</w:t>
      </w:r>
      <w:proofErr w:type="gramStart"/>
      <w:r>
        <w:rPr>
          <w:rFonts w:ascii="Trebuchet MS" w:hAnsi="Trebuchet MS"/>
          <w:color w:val="303030"/>
          <w:sz w:val="23"/>
          <w:szCs w:val="23"/>
        </w:rPr>
        <w:t xml:space="preserve"> О</w:t>
      </w:r>
      <w:proofErr w:type="gramEnd"/>
      <w:r>
        <w:rPr>
          <w:rFonts w:ascii="Trebuchet MS" w:hAnsi="Trebuchet MS"/>
          <w:color w:val="303030"/>
          <w:sz w:val="23"/>
          <w:szCs w:val="23"/>
        </w:rPr>
        <w:t xml:space="preserve"> социальной защите инвалидов в Республике Беларусь).</w:t>
      </w:r>
    </w:p>
    <w:p w:rsidR="0017298A" w:rsidRDefault="0017298A" w:rsidP="0017298A">
      <w:pPr>
        <w:pStyle w:val="a3"/>
        <w:shd w:val="clear" w:color="auto" w:fill="FFFFFF"/>
        <w:spacing w:before="60" w:beforeAutospacing="0" w:after="180" w:afterAutospacing="0"/>
        <w:jc w:val="both"/>
        <w:textAlignment w:val="baseline"/>
        <w:rPr>
          <w:rFonts w:ascii="Trebuchet MS" w:hAnsi="Trebuchet MS"/>
          <w:color w:val="303030"/>
          <w:sz w:val="23"/>
          <w:szCs w:val="23"/>
        </w:rPr>
      </w:pPr>
      <w:r>
        <w:rPr>
          <w:rFonts w:ascii="Trebuchet MS" w:hAnsi="Trebuchet MS"/>
          <w:color w:val="303030"/>
          <w:sz w:val="23"/>
          <w:szCs w:val="23"/>
        </w:rPr>
        <w:t>Однако</w:t>
      </w:r>
      <w:proofErr w:type="gramStart"/>
      <w:r>
        <w:rPr>
          <w:rFonts w:ascii="Trebuchet MS" w:hAnsi="Trebuchet MS"/>
          <w:color w:val="303030"/>
          <w:sz w:val="23"/>
          <w:szCs w:val="23"/>
        </w:rPr>
        <w:t>,</w:t>
      </w:r>
      <w:proofErr w:type="gramEnd"/>
      <w:r>
        <w:rPr>
          <w:rFonts w:ascii="Trebuchet MS" w:hAnsi="Trebuchet MS"/>
          <w:color w:val="303030"/>
          <w:sz w:val="23"/>
          <w:szCs w:val="23"/>
        </w:rPr>
        <w:t xml:space="preserve"> такое освобождение от ответственности может иметь место только при добровольном и осознанном отказе инвалида или его законного представителя от индивидуальной программы реабилитации, </w:t>
      </w:r>
      <w:r>
        <w:rPr>
          <w:rFonts w:ascii="Trebuchet MS" w:hAnsi="Trebuchet MS"/>
          <w:b/>
          <w:bCs/>
          <w:color w:val="303030"/>
          <w:sz w:val="23"/>
          <w:szCs w:val="23"/>
        </w:rPr>
        <w:t>причем при условии, что отказ подтвержден соответствующими доказательствами</w:t>
      </w:r>
      <w:r>
        <w:rPr>
          <w:rFonts w:ascii="Trebuchet MS" w:hAnsi="Trebuchet MS"/>
          <w:color w:val="303030"/>
          <w:sz w:val="23"/>
          <w:szCs w:val="23"/>
        </w:rPr>
        <w:t>: например, посредством написания лицом, являющимся инвалидом, соответствующего заявления.</w:t>
      </w:r>
    </w:p>
    <w:p w:rsidR="0017298A" w:rsidRDefault="0017298A" w:rsidP="0017298A">
      <w:pPr>
        <w:pStyle w:val="a3"/>
        <w:shd w:val="clear" w:color="auto" w:fill="FFFFFF"/>
        <w:spacing w:before="60" w:beforeAutospacing="0" w:after="180" w:afterAutospacing="0"/>
        <w:jc w:val="both"/>
        <w:textAlignment w:val="baseline"/>
        <w:rPr>
          <w:rStyle w:val="a5"/>
          <w:rFonts w:ascii="Trebuchet MS" w:hAnsi="Trebuchet MS"/>
          <w:b/>
          <w:bCs/>
          <w:color w:val="303030"/>
          <w:sz w:val="23"/>
          <w:szCs w:val="23"/>
        </w:rPr>
      </w:pPr>
    </w:p>
    <w:p w:rsidR="0017298A" w:rsidRDefault="0017298A" w:rsidP="0017298A">
      <w:pPr>
        <w:pStyle w:val="a3"/>
        <w:shd w:val="clear" w:color="auto" w:fill="FFFFFF"/>
        <w:spacing w:before="60" w:beforeAutospacing="0" w:after="180" w:afterAutospacing="0"/>
        <w:jc w:val="both"/>
        <w:textAlignment w:val="baseline"/>
        <w:rPr>
          <w:rFonts w:ascii="Trebuchet MS" w:hAnsi="Trebuchet MS"/>
          <w:color w:val="303030"/>
          <w:sz w:val="23"/>
          <w:szCs w:val="23"/>
        </w:rPr>
      </w:pPr>
      <w:r>
        <w:rPr>
          <w:rStyle w:val="a5"/>
          <w:rFonts w:ascii="Trebuchet MS" w:hAnsi="Trebuchet MS"/>
          <w:b/>
          <w:bCs/>
          <w:color w:val="303030"/>
          <w:sz w:val="23"/>
          <w:szCs w:val="23"/>
        </w:rPr>
        <w:t>Какие именно требования трудового законодательства должен соблюдать наниматель при найме работника с инвалидностью?</w:t>
      </w:r>
    </w:p>
    <w:p w:rsidR="0017298A" w:rsidRDefault="0017298A" w:rsidP="0017298A">
      <w:pPr>
        <w:pStyle w:val="a3"/>
        <w:shd w:val="clear" w:color="auto" w:fill="FFFFFF"/>
        <w:spacing w:before="60" w:beforeAutospacing="0" w:after="180" w:afterAutospacing="0"/>
        <w:jc w:val="both"/>
        <w:textAlignment w:val="baseline"/>
        <w:rPr>
          <w:rFonts w:ascii="Trebuchet MS" w:hAnsi="Trebuchet MS"/>
          <w:color w:val="303030"/>
          <w:sz w:val="23"/>
          <w:szCs w:val="23"/>
        </w:rPr>
      </w:pPr>
      <w:r>
        <w:rPr>
          <w:rFonts w:ascii="Trebuchet MS" w:hAnsi="Trebuchet MS"/>
          <w:color w:val="303030"/>
          <w:sz w:val="23"/>
          <w:szCs w:val="23"/>
        </w:rPr>
        <w:t>1. </w:t>
      </w:r>
      <w:r>
        <w:rPr>
          <w:rFonts w:ascii="Trebuchet MS" w:hAnsi="Trebuchet MS"/>
          <w:b/>
          <w:bCs/>
          <w:color w:val="303030"/>
          <w:sz w:val="23"/>
          <w:szCs w:val="23"/>
        </w:rPr>
        <w:t>Отсутствие предварительного испытания</w:t>
      </w:r>
      <w:r>
        <w:rPr>
          <w:rFonts w:ascii="Trebuchet MS" w:hAnsi="Trebuchet MS"/>
          <w:color w:val="303030"/>
          <w:sz w:val="23"/>
          <w:szCs w:val="23"/>
        </w:rPr>
        <w:t>: При приеме на работу работнику с инвалидностью не устанавливается предварительное испытание (</w:t>
      </w:r>
      <w:proofErr w:type="gramStart"/>
      <w:r>
        <w:rPr>
          <w:rFonts w:ascii="Trebuchet MS" w:hAnsi="Trebuchet MS"/>
          <w:color w:val="303030"/>
          <w:sz w:val="23"/>
          <w:szCs w:val="23"/>
        </w:rPr>
        <w:t>ч</w:t>
      </w:r>
      <w:proofErr w:type="gramEnd"/>
      <w:r>
        <w:rPr>
          <w:rFonts w:ascii="Trebuchet MS" w:hAnsi="Trebuchet MS"/>
          <w:color w:val="303030"/>
          <w:sz w:val="23"/>
          <w:szCs w:val="23"/>
        </w:rPr>
        <w:t>. 1 ст. 287 ТК). Это означает, что даже если в трудовом договоре, заключенном с инвалидом, предварительное испытание предусмотрено, </w:t>
      </w:r>
      <w:r>
        <w:rPr>
          <w:rFonts w:ascii="Trebuchet MS" w:hAnsi="Trebuchet MS"/>
          <w:b/>
          <w:bCs/>
          <w:color w:val="303030"/>
          <w:sz w:val="23"/>
          <w:szCs w:val="23"/>
        </w:rPr>
        <w:t>это условие является недействительным</w:t>
      </w:r>
      <w:r>
        <w:rPr>
          <w:rFonts w:ascii="Trebuchet MS" w:hAnsi="Trebuchet MS"/>
          <w:color w:val="303030"/>
          <w:sz w:val="23"/>
          <w:szCs w:val="23"/>
        </w:rPr>
        <w:t>. Следовательно, ни наниматель, ни работник не вправе прекратить трудовые отношения на основании ст. 29 ТК.</w:t>
      </w:r>
    </w:p>
    <w:p w:rsidR="0017298A" w:rsidRDefault="0017298A" w:rsidP="0017298A">
      <w:pPr>
        <w:pStyle w:val="a3"/>
        <w:shd w:val="clear" w:color="auto" w:fill="FFFFFF"/>
        <w:spacing w:before="60" w:beforeAutospacing="0" w:after="180" w:afterAutospacing="0"/>
        <w:jc w:val="both"/>
        <w:textAlignment w:val="baseline"/>
        <w:rPr>
          <w:rFonts w:ascii="Trebuchet MS" w:hAnsi="Trebuchet MS"/>
          <w:color w:val="303030"/>
          <w:sz w:val="23"/>
          <w:szCs w:val="23"/>
        </w:rPr>
      </w:pPr>
      <w:r>
        <w:rPr>
          <w:rFonts w:ascii="Trebuchet MS" w:hAnsi="Trebuchet MS"/>
          <w:color w:val="303030"/>
          <w:sz w:val="23"/>
          <w:szCs w:val="23"/>
        </w:rPr>
        <w:t>2. </w:t>
      </w:r>
      <w:r>
        <w:rPr>
          <w:rFonts w:ascii="Trebuchet MS" w:hAnsi="Trebuchet MS"/>
          <w:b/>
          <w:bCs/>
          <w:color w:val="303030"/>
          <w:sz w:val="23"/>
          <w:szCs w:val="23"/>
        </w:rPr>
        <w:t>Сокращенная продолжительность рабочего времени</w:t>
      </w:r>
      <w:r>
        <w:rPr>
          <w:rFonts w:ascii="Trebuchet MS" w:hAnsi="Trebuchet MS"/>
          <w:color w:val="303030"/>
          <w:sz w:val="23"/>
          <w:szCs w:val="23"/>
        </w:rPr>
        <w:t>:</w:t>
      </w:r>
    </w:p>
    <w:p w:rsidR="0017298A" w:rsidRDefault="0017298A" w:rsidP="0017298A">
      <w:pPr>
        <w:pStyle w:val="a3"/>
        <w:shd w:val="clear" w:color="auto" w:fill="FFFFFF"/>
        <w:spacing w:before="60" w:beforeAutospacing="0" w:after="180" w:afterAutospacing="0"/>
        <w:jc w:val="both"/>
        <w:textAlignment w:val="baseline"/>
        <w:rPr>
          <w:rFonts w:ascii="Trebuchet MS" w:hAnsi="Trebuchet MS"/>
          <w:color w:val="303030"/>
          <w:sz w:val="23"/>
          <w:szCs w:val="23"/>
        </w:rPr>
      </w:pPr>
      <w:r>
        <w:rPr>
          <w:rFonts w:ascii="Trebuchet MS" w:hAnsi="Trebuchet MS"/>
          <w:color w:val="303030"/>
          <w:sz w:val="23"/>
          <w:szCs w:val="23"/>
        </w:rPr>
        <w:t>работникам </w:t>
      </w:r>
      <w:r>
        <w:rPr>
          <w:rFonts w:ascii="Trebuchet MS" w:hAnsi="Trebuchet MS"/>
          <w:b/>
          <w:bCs/>
          <w:color w:val="303030"/>
          <w:sz w:val="23"/>
          <w:szCs w:val="23"/>
        </w:rPr>
        <w:t>с инвалидностью I и II группы</w:t>
      </w:r>
      <w:r>
        <w:rPr>
          <w:rFonts w:ascii="Trebuchet MS" w:hAnsi="Trebuchet MS"/>
          <w:color w:val="303030"/>
          <w:sz w:val="23"/>
          <w:szCs w:val="23"/>
        </w:rPr>
        <w:t> устанавливается сокращенная продолжительность рабочего времени – не более 35 часов еженедельно и не более 7 часов ежедневно (</w:t>
      </w:r>
      <w:proofErr w:type="gramStart"/>
      <w:r>
        <w:rPr>
          <w:rFonts w:ascii="Trebuchet MS" w:hAnsi="Trebuchet MS"/>
          <w:color w:val="303030"/>
          <w:sz w:val="23"/>
          <w:szCs w:val="23"/>
        </w:rPr>
        <w:t>ч</w:t>
      </w:r>
      <w:proofErr w:type="gramEnd"/>
      <w:r>
        <w:rPr>
          <w:rFonts w:ascii="Trebuchet MS" w:hAnsi="Trebuchet MS"/>
          <w:color w:val="303030"/>
          <w:sz w:val="23"/>
          <w:szCs w:val="23"/>
        </w:rPr>
        <w:t>. 4 ст. 287 ТК РБ, ч.4 ст. 22 Закона о социальной защите инвалидов). При этом важно учитывать, что индивидуальная программа реабилитации может предусматривать иные обязательные требования к режиму работы инвалида. Обращаем ваше внимание, что оплата труда работников с инвалидностью первой и второй группы производится в таком же размере, как оплата труда работников соответствующих профессий и должностей при полной норме продолжительности рабочего времени.</w:t>
      </w:r>
    </w:p>
    <w:p w:rsidR="0017298A" w:rsidRDefault="0017298A" w:rsidP="0017298A">
      <w:pPr>
        <w:pStyle w:val="a3"/>
        <w:shd w:val="clear" w:color="auto" w:fill="FFFFFF"/>
        <w:spacing w:before="60" w:beforeAutospacing="0" w:after="180" w:afterAutospacing="0"/>
        <w:jc w:val="both"/>
        <w:textAlignment w:val="baseline"/>
        <w:rPr>
          <w:rFonts w:ascii="Trebuchet MS" w:hAnsi="Trebuchet MS"/>
          <w:color w:val="303030"/>
          <w:sz w:val="23"/>
          <w:szCs w:val="23"/>
        </w:rPr>
      </w:pPr>
      <w:r>
        <w:rPr>
          <w:rFonts w:ascii="Trebuchet MS" w:hAnsi="Trebuchet MS"/>
          <w:color w:val="303030"/>
          <w:sz w:val="23"/>
          <w:szCs w:val="23"/>
        </w:rPr>
        <w:t>ВАЖНО: Инвалидам III группы, если ИПРИ не ограничивает продолжительность ежедневной работы (смены), </w:t>
      </w:r>
      <w:r>
        <w:rPr>
          <w:rFonts w:ascii="Trebuchet MS" w:hAnsi="Trebuchet MS"/>
          <w:b/>
          <w:bCs/>
          <w:color w:val="303030"/>
          <w:sz w:val="23"/>
          <w:szCs w:val="23"/>
        </w:rPr>
        <w:t>допускается устанавливать полную норму продолжительности рабочего времени</w:t>
      </w:r>
      <w:r>
        <w:rPr>
          <w:rFonts w:ascii="Trebuchet MS" w:hAnsi="Trebuchet MS"/>
          <w:color w:val="303030"/>
          <w:sz w:val="23"/>
          <w:szCs w:val="23"/>
        </w:rPr>
        <w:t>. То есть инвалиды III группы приравниваются к обычным работникам в части регулирования рабочего времени, если ИПРИ не определено иное. </w:t>
      </w:r>
      <w:r>
        <w:rPr>
          <w:rFonts w:ascii="Trebuchet MS" w:hAnsi="Trebuchet MS"/>
          <w:i/>
          <w:iCs/>
          <w:color w:val="303030"/>
          <w:sz w:val="23"/>
          <w:szCs w:val="23"/>
        </w:rPr>
        <w:t>При этом оплата их труда при установлении неполного рабочего времени производится пропорционально отработанному времени</w:t>
      </w:r>
      <w:r>
        <w:rPr>
          <w:rFonts w:ascii="Trebuchet MS" w:hAnsi="Trebuchet MS"/>
          <w:color w:val="303030"/>
          <w:sz w:val="23"/>
          <w:szCs w:val="23"/>
        </w:rPr>
        <w:t>.</w:t>
      </w:r>
    </w:p>
    <w:p w:rsidR="0017298A" w:rsidRDefault="0017298A" w:rsidP="0017298A">
      <w:pPr>
        <w:pStyle w:val="a3"/>
        <w:shd w:val="clear" w:color="auto" w:fill="FFFFFF"/>
        <w:spacing w:before="60" w:beforeAutospacing="0" w:after="180" w:afterAutospacing="0"/>
        <w:jc w:val="both"/>
        <w:textAlignment w:val="baseline"/>
        <w:rPr>
          <w:rFonts w:ascii="Trebuchet MS" w:hAnsi="Trebuchet MS"/>
          <w:color w:val="303030"/>
          <w:sz w:val="23"/>
          <w:szCs w:val="23"/>
        </w:rPr>
      </w:pPr>
      <w:r>
        <w:rPr>
          <w:rFonts w:ascii="Trebuchet MS" w:hAnsi="Trebuchet MS"/>
          <w:color w:val="303030"/>
          <w:sz w:val="23"/>
          <w:szCs w:val="23"/>
        </w:rPr>
        <w:lastRenderedPageBreak/>
        <w:t>3. </w:t>
      </w:r>
      <w:r>
        <w:rPr>
          <w:rFonts w:ascii="Trebuchet MS" w:hAnsi="Trebuchet MS"/>
          <w:b/>
          <w:bCs/>
          <w:color w:val="303030"/>
          <w:sz w:val="23"/>
          <w:szCs w:val="23"/>
        </w:rPr>
        <w:t>Ночные, сверхурочные работы, работы в выходные и т.п. по согласию</w:t>
      </w:r>
      <w:r>
        <w:rPr>
          <w:rFonts w:ascii="Trebuchet MS" w:hAnsi="Trebuchet MS"/>
          <w:color w:val="303030"/>
          <w:sz w:val="23"/>
          <w:szCs w:val="23"/>
        </w:rPr>
        <w:t>: Привлечение работников с инвалидностью к сверхурочным работам, работе в государственные праздники и праздничные дни, работе в выходные дни и в ночное время, а также направление их в командировку допускается только с их согласия и при условии, что это не запрещено индивидуальной программой реабилитации (</w:t>
      </w:r>
      <w:proofErr w:type="gramStart"/>
      <w:r>
        <w:rPr>
          <w:rFonts w:ascii="Trebuchet MS" w:hAnsi="Trebuchet MS"/>
          <w:color w:val="303030"/>
          <w:sz w:val="23"/>
          <w:szCs w:val="23"/>
        </w:rPr>
        <w:t>ч</w:t>
      </w:r>
      <w:proofErr w:type="gramEnd"/>
      <w:r>
        <w:rPr>
          <w:rFonts w:ascii="Trebuchet MS" w:hAnsi="Trebuchet MS"/>
          <w:color w:val="303030"/>
          <w:sz w:val="23"/>
          <w:szCs w:val="23"/>
        </w:rPr>
        <w:t>. 5, 6 ст. 287 ТК). В каждом подобном случае рекомендуется получать письменное согласие работника (в виде отдельного заявления или подписи на приказе с отметкой о согласии).</w:t>
      </w:r>
    </w:p>
    <w:p w:rsidR="0017298A" w:rsidRDefault="0017298A" w:rsidP="0017298A">
      <w:pPr>
        <w:pStyle w:val="a3"/>
        <w:shd w:val="clear" w:color="auto" w:fill="FFFFFF"/>
        <w:spacing w:before="60" w:beforeAutospacing="0" w:after="180" w:afterAutospacing="0"/>
        <w:jc w:val="both"/>
        <w:textAlignment w:val="baseline"/>
        <w:rPr>
          <w:rFonts w:ascii="Trebuchet MS" w:hAnsi="Trebuchet MS"/>
          <w:color w:val="303030"/>
          <w:sz w:val="23"/>
          <w:szCs w:val="23"/>
        </w:rPr>
      </w:pPr>
      <w:r>
        <w:rPr>
          <w:rFonts w:ascii="Trebuchet MS" w:hAnsi="Trebuchet MS"/>
          <w:color w:val="303030"/>
          <w:sz w:val="23"/>
          <w:szCs w:val="23"/>
        </w:rPr>
        <w:t>4. </w:t>
      </w:r>
      <w:r>
        <w:rPr>
          <w:rFonts w:ascii="Trebuchet MS" w:hAnsi="Trebuchet MS"/>
          <w:b/>
          <w:bCs/>
          <w:color w:val="303030"/>
          <w:sz w:val="23"/>
          <w:szCs w:val="23"/>
        </w:rPr>
        <w:t>Отпуск продолжительностью в 30 дней</w:t>
      </w:r>
      <w:r>
        <w:rPr>
          <w:rFonts w:ascii="Trebuchet MS" w:hAnsi="Trebuchet MS"/>
          <w:color w:val="303030"/>
          <w:sz w:val="23"/>
          <w:szCs w:val="23"/>
        </w:rPr>
        <w:t>: трудовой отпуск работникам-инвалидам предоставляется продолжительностью 30 дней согласно п. 2 Перечня категорий работников, продолжительность основного отпуска которых составляет более 24 календарных дней, утвержденного Постановлением Совета Министров Республики Беларусь от 24.01.2008 N 100.</w:t>
      </w:r>
    </w:p>
    <w:p w:rsidR="0017298A" w:rsidRDefault="0017298A" w:rsidP="0017298A">
      <w:pPr>
        <w:pStyle w:val="a3"/>
        <w:shd w:val="clear" w:color="auto" w:fill="FFFFFF"/>
        <w:spacing w:before="60" w:beforeAutospacing="0" w:after="180" w:afterAutospacing="0"/>
        <w:jc w:val="both"/>
        <w:textAlignment w:val="baseline"/>
        <w:rPr>
          <w:rFonts w:ascii="Trebuchet MS" w:hAnsi="Trebuchet MS"/>
          <w:color w:val="303030"/>
          <w:sz w:val="23"/>
          <w:szCs w:val="23"/>
        </w:rPr>
      </w:pPr>
      <w:r>
        <w:rPr>
          <w:rFonts w:ascii="Trebuchet MS" w:hAnsi="Trebuchet MS"/>
          <w:color w:val="303030"/>
          <w:sz w:val="23"/>
          <w:szCs w:val="23"/>
        </w:rPr>
        <w:t>Следует иметь в виду, что не допускается заменять денежной компенсацией отпуска, предоставляемые работникам, признанным инвалидами (</w:t>
      </w:r>
      <w:proofErr w:type="gramStart"/>
      <w:r>
        <w:rPr>
          <w:rFonts w:ascii="Trebuchet MS" w:hAnsi="Trebuchet MS"/>
          <w:color w:val="303030"/>
          <w:sz w:val="23"/>
          <w:szCs w:val="23"/>
        </w:rPr>
        <w:t>ч</w:t>
      </w:r>
      <w:proofErr w:type="gramEnd"/>
      <w:r>
        <w:rPr>
          <w:rFonts w:ascii="Trebuchet MS" w:hAnsi="Trebuchet MS"/>
          <w:color w:val="303030"/>
          <w:sz w:val="23"/>
          <w:szCs w:val="23"/>
        </w:rPr>
        <w:t>. 2 ст. 161 ТК). То есть работники независимо от группы инвалидности должны использовать трудовой отпуск полностью.</w:t>
      </w:r>
    </w:p>
    <w:p w:rsidR="0017298A" w:rsidRDefault="0017298A" w:rsidP="0017298A">
      <w:pPr>
        <w:pStyle w:val="a3"/>
        <w:shd w:val="clear" w:color="auto" w:fill="FFFFFF"/>
        <w:spacing w:before="60" w:beforeAutospacing="0" w:after="180" w:afterAutospacing="0"/>
        <w:jc w:val="both"/>
        <w:textAlignment w:val="baseline"/>
        <w:rPr>
          <w:rFonts w:ascii="Trebuchet MS" w:hAnsi="Trebuchet MS"/>
          <w:color w:val="303030"/>
          <w:sz w:val="23"/>
          <w:szCs w:val="23"/>
        </w:rPr>
      </w:pPr>
      <w:r>
        <w:rPr>
          <w:rFonts w:ascii="Trebuchet MS" w:hAnsi="Trebuchet MS"/>
          <w:color w:val="303030"/>
          <w:sz w:val="23"/>
          <w:szCs w:val="23"/>
        </w:rPr>
        <w:t>Работникам-инвалидам, работающим на производствах, в цехах и на участках, специально предназначенных для труда этих лиц, наниматель обязан по их желанию предоставить отпуск без сохранения заработной платы продолжительностью до 14 календарных дней (ст. 189 ТК). Для этого работнику достаточно написать соответствующее заявление, и наниматель обязан предоставить данный отпуск в дни, указанные в заявлении.</w:t>
      </w:r>
    </w:p>
    <w:p w:rsidR="0017298A" w:rsidRDefault="0017298A" w:rsidP="0017298A">
      <w:pPr>
        <w:pStyle w:val="a3"/>
        <w:shd w:val="clear" w:color="auto" w:fill="FFFFFF"/>
        <w:spacing w:before="60" w:beforeAutospacing="0" w:after="180" w:afterAutospacing="0"/>
        <w:jc w:val="both"/>
        <w:textAlignment w:val="baseline"/>
        <w:rPr>
          <w:rStyle w:val="a5"/>
          <w:rFonts w:ascii="Trebuchet MS" w:hAnsi="Trebuchet MS"/>
          <w:b/>
          <w:bCs/>
          <w:color w:val="303030"/>
          <w:sz w:val="23"/>
          <w:szCs w:val="23"/>
        </w:rPr>
      </w:pPr>
    </w:p>
    <w:p w:rsidR="0017298A" w:rsidRDefault="0017298A" w:rsidP="0017298A">
      <w:pPr>
        <w:pStyle w:val="a3"/>
        <w:shd w:val="clear" w:color="auto" w:fill="FFFFFF"/>
        <w:spacing w:before="60" w:beforeAutospacing="0" w:after="180" w:afterAutospacing="0"/>
        <w:jc w:val="both"/>
        <w:textAlignment w:val="baseline"/>
        <w:rPr>
          <w:rFonts w:ascii="Trebuchet MS" w:hAnsi="Trebuchet MS"/>
          <w:color w:val="303030"/>
          <w:sz w:val="23"/>
          <w:szCs w:val="23"/>
        </w:rPr>
      </w:pPr>
      <w:r>
        <w:rPr>
          <w:rStyle w:val="a5"/>
          <w:rFonts w:ascii="Trebuchet MS" w:hAnsi="Trebuchet MS"/>
          <w:b/>
          <w:bCs/>
          <w:color w:val="303030"/>
          <w:sz w:val="23"/>
          <w:szCs w:val="23"/>
        </w:rPr>
        <w:t>Что следует учитывать при изменении или прекращении трудовых отношений с работником с инвалидностью?</w:t>
      </w:r>
    </w:p>
    <w:p w:rsidR="0017298A" w:rsidRDefault="0017298A" w:rsidP="0017298A">
      <w:pPr>
        <w:pStyle w:val="a3"/>
        <w:shd w:val="clear" w:color="auto" w:fill="FFFFFF"/>
        <w:spacing w:before="60" w:beforeAutospacing="0" w:after="180" w:afterAutospacing="0"/>
        <w:jc w:val="both"/>
        <w:textAlignment w:val="baseline"/>
        <w:rPr>
          <w:rFonts w:ascii="Trebuchet MS" w:hAnsi="Trebuchet MS"/>
          <w:color w:val="303030"/>
          <w:sz w:val="23"/>
          <w:szCs w:val="23"/>
        </w:rPr>
      </w:pPr>
      <w:r>
        <w:rPr>
          <w:rFonts w:ascii="Trebuchet MS" w:hAnsi="Trebuchet MS"/>
          <w:color w:val="303030"/>
          <w:sz w:val="23"/>
          <w:szCs w:val="23"/>
        </w:rPr>
        <w:t>Обращаем ваше внимание, что отказ в заключени</w:t>
      </w:r>
      <w:proofErr w:type="gramStart"/>
      <w:r>
        <w:rPr>
          <w:rFonts w:ascii="Trebuchet MS" w:hAnsi="Trebuchet MS"/>
          <w:color w:val="303030"/>
          <w:sz w:val="23"/>
          <w:szCs w:val="23"/>
        </w:rPr>
        <w:t>и</w:t>
      </w:r>
      <w:proofErr w:type="gramEnd"/>
      <w:r>
        <w:rPr>
          <w:rFonts w:ascii="Trebuchet MS" w:hAnsi="Trebuchet MS"/>
          <w:color w:val="303030"/>
          <w:sz w:val="23"/>
          <w:szCs w:val="23"/>
        </w:rPr>
        <w:t xml:space="preserve"> трудового договора либо в продвижении по работе, расторжение трудового договора по инициативе нанимателя, перевод инвалида на другую работу без его согласия </w:t>
      </w:r>
      <w:r>
        <w:rPr>
          <w:rFonts w:ascii="Trebuchet MS" w:hAnsi="Trebuchet MS"/>
          <w:b/>
          <w:bCs/>
          <w:color w:val="303030"/>
          <w:sz w:val="23"/>
          <w:szCs w:val="23"/>
        </w:rPr>
        <w:t>по мотивам инвалидности</w:t>
      </w:r>
      <w:r>
        <w:rPr>
          <w:rFonts w:ascii="Trebuchet MS" w:hAnsi="Trebuchet MS"/>
          <w:color w:val="303030"/>
          <w:sz w:val="23"/>
          <w:szCs w:val="23"/>
        </w:rPr>
        <w:t> не допускаются, за исключением случаев, когда выполнение трудовых обязанностей противопоказано индивидуальной программой реабилитации инвалида (ст. 283 ТК РБ).</w:t>
      </w:r>
    </w:p>
    <w:p w:rsidR="0017298A" w:rsidRDefault="0017298A" w:rsidP="0017298A">
      <w:pPr>
        <w:pStyle w:val="a3"/>
        <w:shd w:val="clear" w:color="auto" w:fill="FFFFFF"/>
        <w:spacing w:before="60" w:beforeAutospacing="0" w:after="180" w:afterAutospacing="0"/>
        <w:jc w:val="both"/>
        <w:textAlignment w:val="baseline"/>
        <w:rPr>
          <w:rFonts w:ascii="Trebuchet MS" w:hAnsi="Trebuchet MS"/>
          <w:color w:val="303030"/>
          <w:sz w:val="23"/>
          <w:szCs w:val="23"/>
        </w:rPr>
      </w:pPr>
      <w:r>
        <w:rPr>
          <w:rFonts w:ascii="Trebuchet MS" w:hAnsi="Trebuchet MS"/>
          <w:color w:val="303030"/>
          <w:sz w:val="23"/>
          <w:szCs w:val="23"/>
        </w:rPr>
        <w:t>Также не допускается расторжение трудового договора с работником-инвалидом по инициативе нанимателя в период прохождения медицинской, профессиональной, трудовой и социальной реабилитации в соответствующих организациях независимо от срока пребывания в них (ст. 19 Закона «О социальной защите инвалидов в Республике Беларусь»).</w:t>
      </w:r>
    </w:p>
    <w:p w:rsidR="0017298A" w:rsidRDefault="0017298A" w:rsidP="0017298A">
      <w:pPr>
        <w:pStyle w:val="a3"/>
        <w:shd w:val="clear" w:color="auto" w:fill="FFFFFF"/>
        <w:spacing w:before="60" w:beforeAutospacing="0" w:after="180" w:afterAutospacing="0"/>
        <w:jc w:val="both"/>
        <w:textAlignment w:val="baseline"/>
        <w:rPr>
          <w:rFonts w:ascii="Trebuchet MS" w:hAnsi="Trebuchet MS"/>
          <w:color w:val="303030"/>
          <w:sz w:val="23"/>
          <w:szCs w:val="23"/>
        </w:rPr>
      </w:pPr>
      <w:r>
        <w:rPr>
          <w:rFonts w:ascii="Trebuchet MS" w:hAnsi="Trebuchet MS"/>
          <w:color w:val="303030"/>
          <w:sz w:val="23"/>
          <w:szCs w:val="23"/>
        </w:rPr>
        <w:t>Стоит отметить, что согласно ст. 34 Закона «О предупреждении инвалидности и реабилитации инвалидов» организация адаптации инвалидов к трудовой деятельности также является мероприятием трудовой реабилитации. Следовательно, в период прохождения адаптации увольнение работника-инвалида по инициативе нанимателя не допускается.</w:t>
      </w:r>
    </w:p>
    <w:p w:rsidR="0017298A" w:rsidRDefault="0017298A" w:rsidP="0017298A">
      <w:pPr>
        <w:pStyle w:val="a3"/>
        <w:shd w:val="clear" w:color="auto" w:fill="FFFFFF"/>
        <w:spacing w:before="60" w:beforeAutospacing="0" w:after="180" w:afterAutospacing="0"/>
        <w:jc w:val="both"/>
        <w:textAlignment w:val="baseline"/>
        <w:rPr>
          <w:rFonts w:ascii="Trebuchet MS" w:hAnsi="Trebuchet MS"/>
          <w:color w:val="303030"/>
          <w:sz w:val="23"/>
          <w:szCs w:val="23"/>
        </w:rPr>
      </w:pPr>
      <w:r>
        <w:rPr>
          <w:rFonts w:ascii="Trebuchet MS" w:hAnsi="Trebuchet MS"/>
          <w:color w:val="303030"/>
          <w:sz w:val="23"/>
          <w:szCs w:val="23"/>
        </w:rPr>
        <w:t>При увольнении работников по сокращению численности или штата (п. 1 ст. 42 ТК) инвалидам при равной производительности труда и квалификации отдается предпочтение в оставлении на работе (</w:t>
      </w:r>
      <w:proofErr w:type="gramStart"/>
      <w:r>
        <w:rPr>
          <w:rFonts w:ascii="Trebuchet MS" w:hAnsi="Trebuchet MS"/>
          <w:color w:val="303030"/>
          <w:sz w:val="23"/>
          <w:szCs w:val="23"/>
        </w:rPr>
        <w:t>ч</w:t>
      </w:r>
      <w:proofErr w:type="gramEnd"/>
      <w:r>
        <w:rPr>
          <w:rFonts w:ascii="Trebuchet MS" w:hAnsi="Trebuchet MS"/>
          <w:color w:val="303030"/>
          <w:sz w:val="23"/>
          <w:szCs w:val="23"/>
        </w:rPr>
        <w:t xml:space="preserve">. 7-8 ст. 22 Закона). Свидетельствами более высокой квалификации могут выступать ученая степень, получение дополнительного образования, курсы повышения квалификации, профессиональной переподготовки и т.п. Показателями производительности труда являются качество работы, объем </w:t>
      </w:r>
      <w:r>
        <w:rPr>
          <w:rFonts w:ascii="Trebuchet MS" w:hAnsi="Trebuchet MS"/>
          <w:color w:val="303030"/>
          <w:sz w:val="23"/>
          <w:szCs w:val="23"/>
        </w:rPr>
        <w:lastRenderedPageBreak/>
        <w:t>произведенной продукции и т.д. Инвалиды, работающие в организациях, имущество которых находится в собственности общественных объединений инвалидов, а также в других специализированных организациях, цехах и на участках, применяющих труд инвалидов, имеют преимущественное право на оставление на работе независимо от производительности труда и квалификации.</w:t>
      </w:r>
    </w:p>
    <w:p w:rsidR="0017298A" w:rsidRDefault="0017298A" w:rsidP="0017298A">
      <w:pPr>
        <w:pStyle w:val="a3"/>
        <w:shd w:val="clear" w:color="auto" w:fill="FFFFFF"/>
        <w:spacing w:before="60" w:beforeAutospacing="0" w:after="180" w:afterAutospacing="0"/>
        <w:jc w:val="both"/>
        <w:textAlignment w:val="baseline"/>
        <w:rPr>
          <w:rStyle w:val="a5"/>
          <w:rFonts w:ascii="Trebuchet MS" w:hAnsi="Trebuchet MS"/>
          <w:b/>
          <w:bCs/>
          <w:color w:val="303030"/>
          <w:sz w:val="23"/>
          <w:szCs w:val="23"/>
        </w:rPr>
      </w:pPr>
    </w:p>
    <w:p w:rsidR="0017298A" w:rsidRDefault="0017298A" w:rsidP="0017298A">
      <w:pPr>
        <w:pStyle w:val="a3"/>
        <w:shd w:val="clear" w:color="auto" w:fill="FFFFFF"/>
        <w:spacing w:before="60" w:beforeAutospacing="0" w:after="180" w:afterAutospacing="0"/>
        <w:jc w:val="both"/>
        <w:textAlignment w:val="baseline"/>
        <w:rPr>
          <w:rFonts w:ascii="Trebuchet MS" w:hAnsi="Trebuchet MS"/>
          <w:color w:val="303030"/>
          <w:sz w:val="23"/>
          <w:szCs w:val="23"/>
        </w:rPr>
      </w:pPr>
      <w:r>
        <w:rPr>
          <w:rStyle w:val="a5"/>
          <w:rFonts w:ascii="Trebuchet MS" w:hAnsi="Trebuchet MS"/>
          <w:b/>
          <w:bCs/>
          <w:color w:val="303030"/>
          <w:sz w:val="23"/>
          <w:szCs w:val="23"/>
        </w:rPr>
        <w:t>Какие обязанности предусмотрены для работника с инвалидностью?</w:t>
      </w:r>
    </w:p>
    <w:p w:rsidR="0017298A" w:rsidRDefault="0017298A" w:rsidP="0017298A">
      <w:pPr>
        <w:pStyle w:val="a3"/>
        <w:shd w:val="clear" w:color="auto" w:fill="FFFFFF"/>
        <w:spacing w:before="60" w:beforeAutospacing="0" w:after="180" w:afterAutospacing="0"/>
        <w:jc w:val="both"/>
        <w:textAlignment w:val="baseline"/>
        <w:rPr>
          <w:rFonts w:ascii="Trebuchet MS" w:hAnsi="Trebuchet MS"/>
          <w:color w:val="303030"/>
          <w:sz w:val="23"/>
          <w:szCs w:val="23"/>
        </w:rPr>
      </w:pPr>
      <w:r>
        <w:rPr>
          <w:rFonts w:ascii="Trebuchet MS" w:hAnsi="Trebuchet MS"/>
          <w:color w:val="303030"/>
          <w:sz w:val="23"/>
          <w:szCs w:val="23"/>
        </w:rPr>
        <w:t>Работник с инвалидностью имеет те же права (с учетом дополнительных правовых гарантий, указанных выше) и те же обязанности, что и иные работники. Обязанности работника установлены трудовым договором или контрактом, а также определены в статье 53 Трудового кодекса.</w:t>
      </w:r>
    </w:p>
    <w:p w:rsidR="0017298A" w:rsidRDefault="0017298A" w:rsidP="0017298A">
      <w:pPr>
        <w:pStyle w:val="a3"/>
        <w:shd w:val="clear" w:color="auto" w:fill="FFFFFF"/>
        <w:spacing w:before="60" w:beforeAutospacing="0" w:after="180" w:afterAutospacing="0"/>
        <w:jc w:val="both"/>
        <w:textAlignment w:val="baseline"/>
        <w:rPr>
          <w:rFonts w:ascii="Trebuchet MS" w:hAnsi="Trebuchet MS"/>
          <w:color w:val="303030"/>
          <w:sz w:val="23"/>
          <w:szCs w:val="23"/>
        </w:rPr>
      </w:pPr>
      <w:r>
        <w:rPr>
          <w:rFonts w:ascii="Trebuchet MS" w:hAnsi="Trebuchet MS"/>
          <w:color w:val="303030"/>
          <w:sz w:val="23"/>
          <w:szCs w:val="23"/>
        </w:rPr>
        <w:t> Согласно ст. 53 Трудового кодекса работник обязан:</w:t>
      </w:r>
    </w:p>
    <w:p w:rsidR="0017298A" w:rsidRDefault="0017298A" w:rsidP="0017298A">
      <w:pPr>
        <w:pStyle w:val="a3"/>
        <w:shd w:val="clear" w:color="auto" w:fill="FFFFFF"/>
        <w:spacing w:before="60" w:beforeAutospacing="0" w:after="180" w:afterAutospacing="0"/>
        <w:jc w:val="both"/>
        <w:textAlignment w:val="baseline"/>
        <w:rPr>
          <w:rFonts w:ascii="Trebuchet MS" w:hAnsi="Trebuchet MS"/>
          <w:color w:val="303030"/>
          <w:sz w:val="23"/>
          <w:szCs w:val="23"/>
        </w:rPr>
      </w:pPr>
      <w:r>
        <w:rPr>
          <w:rFonts w:ascii="Trebuchet MS" w:hAnsi="Trebuchet MS"/>
          <w:color w:val="303030"/>
          <w:sz w:val="23"/>
          <w:szCs w:val="23"/>
        </w:rPr>
        <w:t>1) добросовестно исполнять свои трудовые обязанности, в том числе выполнять установленные нормы труда;</w:t>
      </w:r>
    </w:p>
    <w:p w:rsidR="0017298A" w:rsidRDefault="0017298A" w:rsidP="0017298A">
      <w:pPr>
        <w:pStyle w:val="a3"/>
        <w:shd w:val="clear" w:color="auto" w:fill="FFFFFF"/>
        <w:spacing w:before="60" w:beforeAutospacing="0" w:after="180" w:afterAutospacing="0"/>
        <w:jc w:val="both"/>
        <w:textAlignment w:val="baseline"/>
        <w:rPr>
          <w:rFonts w:ascii="Trebuchet MS" w:hAnsi="Trebuchet MS"/>
          <w:color w:val="303030"/>
          <w:sz w:val="23"/>
          <w:szCs w:val="23"/>
        </w:rPr>
      </w:pPr>
      <w:r>
        <w:rPr>
          <w:rFonts w:ascii="Trebuchet MS" w:hAnsi="Trebuchet MS"/>
          <w:color w:val="303030"/>
          <w:sz w:val="23"/>
          <w:szCs w:val="23"/>
        </w:rPr>
        <w:t>2) подчиняться правилам внутреннего трудового распорядка, иным документам, регламентирующим вопросы дисциплины труда, выполнять письменные и устные приказы (распоряжения) нанимателя, не противоречащие законодательству и локальным нормативным правовым актам;</w:t>
      </w:r>
    </w:p>
    <w:p w:rsidR="0017298A" w:rsidRDefault="0017298A" w:rsidP="0017298A">
      <w:pPr>
        <w:pStyle w:val="a3"/>
        <w:shd w:val="clear" w:color="auto" w:fill="FFFFFF"/>
        <w:spacing w:before="60" w:beforeAutospacing="0" w:after="180" w:afterAutospacing="0"/>
        <w:jc w:val="both"/>
        <w:textAlignment w:val="baseline"/>
        <w:rPr>
          <w:rFonts w:ascii="Trebuchet MS" w:hAnsi="Trebuchet MS"/>
          <w:color w:val="303030"/>
          <w:sz w:val="23"/>
          <w:szCs w:val="23"/>
        </w:rPr>
      </w:pPr>
      <w:r>
        <w:rPr>
          <w:rFonts w:ascii="Trebuchet MS" w:hAnsi="Trebuchet MS"/>
          <w:color w:val="303030"/>
          <w:sz w:val="23"/>
          <w:szCs w:val="23"/>
        </w:rPr>
        <w:t>3) не допускать действий, препятствующих другим работникам выполнять их трудовые обязанности;</w:t>
      </w:r>
    </w:p>
    <w:p w:rsidR="0017298A" w:rsidRDefault="0017298A" w:rsidP="0017298A">
      <w:pPr>
        <w:pStyle w:val="a3"/>
        <w:shd w:val="clear" w:color="auto" w:fill="FFFFFF"/>
        <w:spacing w:before="60" w:beforeAutospacing="0" w:after="180" w:afterAutospacing="0"/>
        <w:jc w:val="both"/>
        <w:textAlignment w:val="baseline"/>
        <w:rPr>
          <w:rFonts w:ascii="Trebuchet MS" w:hAnsi="Trebuchet MS"/>
          <w:color w:val="303030"/>
          <w:sz w:val="23"/>
          <w:szCs w:val="23"/>
        </w:rPr>
      </w:pPr>
      <w:r>
        <w:rPr>
          <w:rFonts w:ascii="Trebuchet MS" w:hAnsi="Trebuchet MS"/>
          <w:color w:val="303030"/>
          <w:sz w:val="23"/>
          <w:szCs w:val="23"/>
        </w:rPr>
        <w:t>4) обеспечивать соблюдение установленных требований к качеству производимой продукции, выполняемых работ, оказываемых услуг, не допускать брака в работе, соблюдать технологическую дисциплину;</w:t>
      </w:r>
    </w:p>
    <w:p w:rsidR="0017298A" w:rsidRDefault="0017298A" w:rsidP="0017298A">
      <w:pPr>
        <w:pStyle w:val="a3"/>
        <w:shd w:val="clear" w:color="auto" w:fill="FFFFFF"/>
        <w:spacing w:before="60" w:beforeAutospacing="0" w:after="180" w:afterAutospacing="0"/>
        <w:jc w:val="both"/>
        <w:textAlignment w:val="baseline"/>
        <w:rPr>
          <w:rFonts w:ascii="Trebuchet MS" w:hAnsi="Trebuchet MS"/>
          <w:color w:val="303030"/>
          <w:sz w:val="23"/>
          <w:szCs w:val="23"/>
        </w:rPr>
      </w:pPr>
      <w:r>
        <w:rPr>
          <w:rFonts w:ascii="Trebuchet MS" w:hAnsi="Trebuchet MS"/>
          <w:color w:val="303030"/>
          <w:sz w:val="23"/>
          <w:szCs w:val="23"/>
        </w:rPr>
        <w:t>5) соблюдать установленные нормативными правовыми актами требования по охране труда и безопасному ведению работ, пользоваться средствами индивидуальной защиты;</w:t>
      </w:r>
    </w:p>
    <w:p w:rsidR="0017298A" w:rsidRDefault="0017298A" w:rsidP="0017298A">
      <w:pPr>
        <w:pStyle w:val="a3"/>
        <w:shd w:val="clear" w:color="auto" w:fill="FFFFFF"/>
        <w:spacing w:before="60" w:beforeAutospacing="0" w:after="180" w:afterAutospacing="0"/>
        <w:jc w:val="both"/>
        <w:textAlignment w:val="baseline"/>
        <w:rPr>
          <w:rFonts w:ascii="Trebuchet MS" w:hAnsi="Trebuchet MS"/>
          <w:color w:val="303030"/>
          <w:sz w:val="23"/>
          <w:szCs w:val="23"/>
        </w:rPr>
      </w:pPr>
      <w:r>
        <w:rPr>
          <w:rFonts w:ascii="Trebuchet MS" w:hAnsi="Trebuchet MS"/>
          <w:color w:val="303030"/>
          <w:sz w:val="23"/>
          <w:szCs w:val="23"/>
        </w:rPr>
        <w:t>6) бережно относиться к имуществу нанимателя, принимать меры к предотвращению ущерба;</w:t>
      </w:r>
    </w:p>
    <w:p w:rsidR="0017298A" w:rsidRDefault="0017298A" w:rsidP="0017298A">
      <w:pPr>
        <w:pStyle w:val="a3"/>
        <w:shd w:val="clear" w:color="auto" w:fill="FFFFFF"/>
        <w:spacing w:before="60" w:beforeAutospacing="0" w:after="180" w:afterAutospacing="0"/>
        <w:jc w:val="both"/>
        <w:textAlignment w:val="baseline"/>
        <w:rPr>
          <w:rFonts w:ascii="Trebuchet MS" w:hAnsi="Trebuchet MS"/>
          <w:color w:val="303030"/>
          <w:sz w:val="23"/>
          <w:szCs w:val="23"/>
        </w:rPr>
      </w:pPr>
      <w:r>
        <w:rPr>
          <w:rFonts w:ascii="Trebuchet MS" w:hAnsi="Trebuchet MS"/>
          <w:color w:val="303030"/>
          <w:sz w:val="23"/>
          <w:szCs w:val="23"/>
        </w:rPr>
        <w:t>7) принимать меры к немедленному устранению причин и условий, препятствующих нормальному выполнению работы (авария, простой и т.д.), и немедленно сообщать о случившемся нанимателю;</w:t>
      </w:r>
    </w:p>
    <w:p w:rsidR="0017298A" w:rsidRDefault="0017298A" w:rsidP="0017298A">
      <w:pPr>
        <w:pStyle w:val="a3"/>
        <w:shd w:val="clear" w:color="auto" w:fill="FFFFFF"/>
        <w:spacing w:before="60" w:beforeAutospacing="0" w:after="180" w:afterAutospacing="0"/>
        <w:jc w:val="both"/>
        <w:textAlignment w:val="baseline"/>
        <w:rPr>
          <w:rFonts w:ascii="Trebuchet MS" w:hAnsi="Trebuchet MS"/>
          <w:color w:val="303030"/>
          <w:sz w:val="23"/>
          <w:szCs w:val="23"/>
        </w:rPr>
      </w:pPr>
      <w:r>
        <w:rPr>
          <w:rFonts w:ascii="Trebuchet MS" w:hAnsi="Trebuchet MS"/>
          <w:color w:val="303030"/>
          <w:sz w:val="23"/>
          <w:szCs w:val="23"/>
        </w:rPr>
        <w:t>8) поддерживать свое рабочее место, оборудование и приспособления в исправном состоянии, порядке и чистоте;</w:t>
      </w:r>
    </w:p>
    <w:p w:rsidR="0017298A" w:rsidRDefault="0017298A" w:rsidP="0017298A">
      <w:pPr>
        <w:pStyle w:val="a3"/>
        <w:shd w:val="clear" w:color="auto" w:fill="FFFFFF"/>
        <w:spacing w:before="60" w:beforeAutospacing="0" w:after="180" w:afterAutospacing="0"/>
        <w:jc w:val="both"/>
        <w:textAlignment w:val="baseline"/>
        <w:rPr>
          <w:rFonts w:ascii="Trebuchet MS" w:hAnsi="Trebuchet MS"/>
          <w:color w:val="303030"/>
          <w:sz w:val="23"/>
          <w:szCs w:val="23"/>
        </w:rPr>
      </w:pPr>
      <w:r>
        <w:rPr>
          <w:rFonts w:ascii="Trebuchet MS" w:hAnsi="Trebuchet MS"/>
          <w:color w:val="303030"/>
          <w:sz w:val="23"/>
          <w:szCs w:val="23"/>
        </w:rPr>
        <w:t>9) соблюдать установленный порядок хранения документов, материальных и денежных ценностей;</w:t>
      </w:r>
    </w:p>
    <w:p w:rsidR="0017298A" w:rsidRDefault="0017298A" w:rsidP="0017298A">
      <w:pPr>
        <w:pStyle w:val="a3"/>
        <w:shd w:val="clear" w:color="auto" w:fill="FFFFFF"/>
        <w:spacing w:before="60" w:beforeAutospacing="0" w:after="180" w:afterAutospacing="0"/>
        <w:jc w:val="both"/>
        <w:textAlignment w:val="baseline"/>
        <w:rPr>
          <w:rFonts w:ascii="Trebuchet MS" w:hAnsi="Trebuchet MS"/>
          <w:color w:val="303030"/>
          <w:sz w:val="23"/>
          <w:szCs w:val="23"/>
        </w:rPr>
      </w:pPr>
      <w:r>
        <w:rPr>
          <w:rFonts w:ascii="Trebuchet MS" w:hAnsi="Trebuchet MS"/>
          <w:color w:val="303030"/>
          <w:sz w:val="23"/>
          <w:szCs w:val="23"/>
        </w:rPr>
        <w:t>10) хранить государственную и служебную тайну, не разглашать коммерческую тайну нанимателя, коммерческую тайну третьих лиц, к которой наниматель получил доступ;</w:t>
      </w:r>
    </w:p>
    <w:p w:rsidR="0017298A" w:rsidRDefault="0017298A" w:rsidP="0017298A">
      <w:pPr>
        <w:pStyle w:val="a3"/>
        <w:shd w:val="clear" w:color="auto" w:fill="FFFFFF"/>
        <w:spacing w:before="60" w:beforeAutospacing="0" w:after="180" w:afterAutospacing="0"/>
        <w:jc w:val="both"/>
        <w:textAlignment w:val="baseline"/>
        <w:rPr>
          <w:rFonts w:ascii="Trebuchet MS" w:hAnsi="Trebuchet MS"/>
          <w:color w:val="303030"/>
          <w:sz w:val="23"/>
          <w:szCs w:val="23"/>
        </w:rPr>
      </w:pPr>
      <w:r>
        <w:rPr>
          <w:rFonts w:ascii="Trebuchet MS" w:hAnsi="Trebuchet MS"/>
          <w:color w:val="303030"/>
          <w:sz w:val="23"/>
          <w:szCs w:val="23"/>
        </w:rPr>
        <w:t>11) исполнять иные обязанности, вытекающие из законодательства, локальных нормативных правовых актов и трудового договора.</w:t>
      </w:r>
    </w:p>
    <w:p w:rsidR="0017298A" w:rsidRDefault="0017298A"/>
    <w:sectPr w:rsidR="0017298A" w:rsidSect="00577BF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rebuchet MS">
    <w:panose1 w:val="020B0603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7298A"/>
    <w:rsid w:val="0017298A"/>
    <w:rsid w:val="00577BF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7BF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7298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17298A"/>
    <w:rPr>
      <w:b/>
      <w:bCs/>
    </w:rPr>
  </w:style>
  <w:style w:type="character" w:styleId="a5">
    <w:name w:val="Emphasis"/>
    <w:basedOn w:val="a0"/>
    <w:uiPriority w:val="20"/>
    <w:qFormat/>
    <w:rsid w:val="0017298A"/>
    <w:rPr>
      <w:i/>
      <w:iCs/>
    </w:rPr>
  </w:style>
  <w:style w:type="character" w:styleId="a6">
    <w:name w:val="Hyperlink"/>
    <w:basedOn w:val="a0"/>
    <w:uiPriority w:val="99"/>
    <w:semiHidden/>
    <w:unhideWhenUsed/>
    <w:rsid w:val="0017298A"/>
    <w:rPr>
      <w:color w:val="0000FF"/>
      <w:u w:val="single"/>
    </w:rPr>
  </w:style>
</w:styles>
</file>

<file path=word/webSettings.xml><?xml version="1.0" encoding="utf-8"?>
<w:webSettings xmlns:r="http://schemas.openxmlformats.org/officeDocument/2006/relationships" xmlns:w="http://schemas.openxmlformats.org/wordprocessingml/2006/main">
  <w:divs>
    <w:div w:id="1117454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1228</Words>
  <Characters>7001</Characters>
  <Application>Microsoft Office Word</Application>
  <DocSecurity>0</DocSecurity>
  <Lines>58</Lines>
  <Paragraphs>16</Paragraphs>
  <ScaleCrop>false</ScaleCrop>
  <Company/>
  <LinksUpToDate>false</LinksUpToDate>
  <CharactersWithSpaces>8213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1</cp:revision>
  <dcterms:created xsi:type="dcterms:W3CDTF">2019-05-13T05:23:00Z</dcterms:created>
  <dcterms:modified xsi:type="dcterms:W3CDTF">2019-05-13T05:26:00Z</dcterms:modified>
</cp:coreProperties>
</file>