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33" w:rsidRDefault="00256533">
      <w:pPr>
        <w:pStyle w:val="newncpi0"/>
        <w:jc w:val="center"/>
      </w:pPr>
      <w:r>
        <w:rPr>
          <w:rStyle w:val="name"/>
        </w:rPr>
        <w:t>РЕШЕНИЕ </w:t>
      </w:r>
      <w:r>
        <w:rPr>
          <w:rStyle w:val="promulgator"/>
        </w:rPr>
        <w:t>ПОЛОЦКОГО РАЙОННОГО ИСПОЛНИТЕЛЬНОГО КОМИТЕТА</w:t>
      </w:r>
    </w:p>
    <w:p w:rsidR="00256533" w:rsidRDefault="00256533">
      <w:pPr>
        <w:pStyle w:val="newncpi"/>
        <w:ind w:firstLine="0"/>
        <w:jc w:val="center"/>
      </w:pPr>
      <w:r>
        <w:rPr>
          <w:rStyle w:val="datepr"/>
        </w:rPr>
        <w:t>2 декабря 2019 г.</w:t>
      </w:r>
      <w:r>
        <w:rPr>
          <w:rStyle w:val="number"/>
        </w:rPr>
        <w:t xml:space="preserve"> № 2014</w:t>
      </w:r>
    </w:p>
    <w:p w:rsidR="00256533" w:rsidRDefault="00256533">
      <w:pPr>
        <w:pStyle w:val="titlencpi"/>
      </w:pPr>
      <w:r>
        <w:t>Об организации оплачиваемых общественных работ в 2020 году</w:t>
      </w:r>
    </w:p>
    <w:p w:rsidR="00256533" w:rsidRDefault="00256533">
      <w:pPr>
        <w:pStyle w:val="preamble"/>
      </w:pPr>
      <w:r>
        <w:t>На основании статьи 19 Закона Республики Беларусь от 15 июня 2006 г. № 125-З «О занятости населения Республики Беларусь», пункта 5 Положения о порядке организации и условиях проведения оплачиваемых общественных работ, утвержденного постановлением Совета Министров Республики Беларусь от 23 декабря 2006 г. № 1716, Полоцкий районный исполнительный комитет РЕШИЛ:</w:t>
      </w:r>
    </w:p>
    <w:p w:rsidR="00256533" w:rsidRDefault="00256533">
      <w:pPr>
        <w:pStyle w:val="point"/>
      </w:pPr>
      <w:r>
        <w:t>1. Установить перечень, объемы и сроки выполнения планируемых оплачиваемых общественных работ в 2020 году согласно приложению.</w:t>
      </w:r>
    </w:p>
    <w:p w:rsidR="00256533" w:rsidRDefault="00256533">
      <w:pPr>
        <w:pStyle w:val="point"/>
      </w:pPr>
      <w:r>
        <w:t>2. Контроль за исполнением настоящего решения возложить на заместителя председателя Полоцкого районного исполнительного комитета по курируемому направлению деятельности, начальника управления по труду, занятости и социальной защите Полоцкого районного исполнительного комитета.</w:t>
      </w:r>
    </w:p>
    <w:p w:rsidR="00256533" w:rsidRDefault="00256533">
      <w:pPr>
        <w:pStyle w:val="point"/>
      </w:pPr>
      <w:r>
        <w:t>3. Настоящее решение вступает в силу после его официального опубликования.</w:t>
      </w:r>
    </w:p>
    <w:p w:rsidR="00256533" w:rsidRDefault="0025653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99"/>
        <w:gridCol w:w="4699"/>
      </w:tblGrid>
      <w:tr w:rsidR="00256533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56533" w:rsidRDefault="00256533">
            <w:pPr>
              <w:pStyle w:val="newncpi0"/>
              <w:jc w:val="left"/>
            </w:pPr>
            <w:r>
              <w:rPr>
                <w:rStyle w:val="post"/>
              </w:rPr>
              <w:t>Председатель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56533" w:rsidRDefault="00256533">
            <w:pPr>
              <w:pStyle w:val="newncpi0"/>
              <w:jc w:val="right"/>
            </w:pPr>
            <w:r>
              <w:rPr>
                <w:rStyle w:val="pers"/>
              </w:rPr>
              <w:t>Н.Н.Шевчук</w:t>
            </w:r>
          </w:p>
        </w:tc>
      </w:tr>
      <w:tr w:rsidR="00256533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56533" w:rsidRDefault="00256533">
            <w:pPr>
              <w:pStyle w:val="newncpi0"/>
              <w:jc w:val="left"/>
            </w:pPr>
            <w: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56533" w:rsidRDefault="00256533">
            <w:pPr>
              <w:pStyle w:val="newncpi0"/>
              <w:jc w:val="right"/>
            </w:pPr>
            <w:r>
              <w:t> </w:t>
            </w:r>
          </w:p>
        </w:tc>
      </w:tr>
      <w:tr w:rsidR="00256533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56533" w:rsidRDefault="00256533">
            <w:pPr>
              <w:pStyle w:val="newncpi0"/>
              <w:jc w:val="left"/>
            </w:pPr>
            <w:r>
              <w:rPr>
                <w:rStyle w:val="post"/>
              </w:rPr>
              <w:t>Управляющий делами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56533" w:rsidRDefault="00256533">
            <w:pPr>
              <w:pStyle w:val="newncpi0"/>
              <w:jc w:val="right"/>
            </w:pPr>
            <w:r>
              <w:rPr>
                <w:rStyle w:val="pers"/>
              </w:rPr>
              <w:t>С.А.Труханов</w:t>
            </w:r>
          </w:p>
        </w:tc>
      </w:tr>
    </w:tbl>
    <w:p w:rsidR="00256533" w:rsidRDefault="00256533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93"/>
        <w:gridCol w:w="2705"/>
      </w:tblGrid>
      <w:tr w:rsidR="00256533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append1"/>
            </w:pPr>
            <w:r>
              <w:t>Приложение</w:t>
            </w:r>
          </w:p>
          <w:p w:rsidR="00256533" w:rsidRDefault="00256533">
            <w:pPr>
              <w:pStyle w:val="append"/>
            </w:pPr>
            <w:r>
              <w:t xml:space="preserve">к решению </w:t>
            </w:r>
            <w:r>
              <w:br/>
              <w:t xml:space="preserve">Полоцкого районного </w:t>
            </w:r>
            <w:r>
              <w:br/>
              <w:t xml:space="preserve">исполнительного комитета </w:t>
            </w:r>
            <w:r>
              <w:br/>
              <w:t xml:space="preserve">02.12.2019 № 2014 </w:t>
            </w:r>
          </w:p>
        </w:tc>
      </w:tr>
    </w:tbl>
    <w:p w:rsidR="00256533" w:rsidRDefault="00256533">
      <w:pPr>
        <w:pStyle w:val="titlep"/>
        <w:jc w:val="left"/>
      </w:pPr>
      <w:r>
        <w:t>ПЕРЕЧЕНЬ,</w:t>
      </w:r>
      <w:r>
        <w:br/>
        <w:t>объемы и сроки выполнения планируемых оплачиваемых общественных работ в 2020 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5"/>
        <w:gridCol w:w="5019"/>
        <w:gridCol w:w="2137"/>
        <w:gridCol w:w="1707"/>
      </w:tblGrid>
      <w:tr w:rsidR="00256533">
        <w:trPr>
          <w:trHeight w:val="240"/>
        </w:trPr>
        <w:tc>
          <w:tcPr>
            <w:tcW w:w="28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56533" w:rsidRDefault="00256533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26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56533" w:rsidRDefault="00256533">
            <w:pPr>
              <w:pStyle w:val="table10"/>
              <w:jc w:val="center"/>
            </w:pPr>
            <w:r>
              <w:t>Виды работ</w:t>
            </w:r>
          </w:p>
        </w:tc>
        <w:tc>
          <w:tcPr>
            <w:tcW w:w="11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56533" w:rsidRDefault="00256533">
            <w:pPr>
              <w:pStyle w:val="table10"/>
              <w:jc w:val="center"/>
            </w:pPr>
            <w:r>
              <w:t>Предполагаемый объем работ (человеко-дней)</w:t>
            </w:r>
          </w:p>
        </w:tc>
        <w:tc>
          <w:tcPr>
            <w:tcW w:w="90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56533" w:rsidRDefault="00256533">
            <w:pPr>
              <w:pStyle w:val="table10"/>
              <w:jc w:val="center"/>
            </w:pPr>
            <w:r>
              <w:t>Сроки выполнения работ</w:t>
            </w:r>
          </w:p>
        </w:tc>
      </w:tr>
      <w:tr w:rsidR="00256533">
        <w:trPr>
          <w:trHeight w:val="240"/>
        </w:trPr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1</w:t>
            </w: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</w:pPr>
            <w:r>
              <w:t xml:space="preserve">Работы по благоустройству и озеленению территорий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10 000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Февраль–декабрь</w:t>
            </w:r>
          </w:p>
        </w:tc>
      </w:tr>
      <w:tr w:rsidR="00256533">
        <w:trPr>
          <w:trHeight w:val="240"/>
        </w:trPr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2</w:t>
            </w: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</w:pPr>
            <w:r>
              <w:t>Работы в организациях жилищно-коммунального хозяйства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9 000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56533" w:rsidRDefault="00256533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56533">
        <w:trPr>
          <w:trHeight w:val="240"/>
        </w:trPr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3</w:t>
            </w: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</w:pPr>
            <w:r>
              <w:t>Социальные услуги для населения (уход за престарелыми и инвалидами, помощь в обслуживании пациентов)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4 000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56533" w:rsidRDefault="00256533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56533">
        <w:trPr>
          <w:trHeight w:val="240"/>
        </w:trPr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4</w:t>
            </w: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</w:pPr>
            <w:r>
              <w:t xml:space="preserve">Сельскохозяйственные работы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8 000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56533" w:rsidRDefault="00256533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56533">
        <w:trPr>
          <w:trHeight w:val="240"/>
        </w:trPr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5</w:t>
            </w: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</w:pPr>
            <w:r>
              <w:t>Подсобные работы в организациях торговли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500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56533" w:rsidRDefault="00256533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56533">
        <w:trPr>
          <w:trHeight w:val="240"/>
        </w:trPr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6</w:t>
            </w: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</w:pPr>
            <w:r>
              <w:t>Работы в лесном хозяйстве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500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56533" w:rsidRDefault="00256533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56533">
        <w:trPr>
          <w:trHeight w:val="240"/>
        </w:trPr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7</w:t>
            </w: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</w:pPr>
            <w:r>
              <w:t xml:space="preserve">Сбор вторичного сырья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500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56533" w:rsidRDefault="00256533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56533">
        <w:trPr>
          <w:trHeight w:val="240"/>
        </w:trPr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8</w:t>
            </w: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</w:pPr>
            <w:r>
              <w:t>Уборка территорий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8 000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56533" w:rsidRDefault="00256533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56533">
        <w:trPr>
          <w:trHeight w:val="240"/>
        </w:trPr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9</w:t>
            </w: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</w:pPr>
            <w:r>
              <w:t>Текущий ремонт объектов социального назначения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1 000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56533" w:rsidRDefault="00256533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56533">
        <w:trPr>
          <w:trHeight w:val="240"/>
        </w:trPr>
        <w:tc>
          <w:tcPr>
            <w:tcW w:w="28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</w:pPr>
            <w:r>
              <w:t>Текущий ремонт государственных учреждений образования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56533" w:rsidRDefault="00256533">
            <w:pPr>
              <w:pStyle w:val="table10"/>
              <w:jc w:val="center"/>
            </w:pPr>
            <w:r>
              <w:t>3 000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56533" w:rsidRDefault="00256533">
            <w:pPr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256533" w:rsidRDefault="00256533">
      <w:pPr>
        <w:pStyle w:val="newncpi"/>
      </w:pPr>
      <w:r>
        <w:t> </w:t>
      </w:r>
    </w:p>
    <w:p w:rsidR="00256533" w:rsidRDefault="00256533">
      <w:pPr>
        <w:pStyle w:val="newncpi"/>
      </w:pPr>
      <w:r>
        <w:t> </w:t>
      </w:r>
    </w:p>
    <w:p w:rsidR="00EA622C" w:rsidRDefault="00EA622C"/>
    <w:sectPr w:rsidR="00EA622C" w:rsidSect="002565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4F4" w:rsidRPr="00256533" w:rsidRDefault="007724F4" w:rsidP="00256533">
      <w:pPr>
        <w:pStyle w:val="preambl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7724F4" w:rsidRPr="00256533" w:rsidRDefault="007724F4" w:rsidP="00256533">
      <w:pPr>
        <w:pStyle w:val="preambl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533" w:rsidRDefault="0025653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533" w:rsidRDefault="0025653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2286"/>
      <w:gridCol w:w="7316"/>
    </w:tblGrid>
    <w:tr w:rsidR="00256533" w:rsidTr="00256533">
      <w:tc>
        <w:tcPr>
          <w:tcW w:w="1800" w:type="dxa"/>
          <w:shd w:val="clear" w:color="auto" w:fill="auto"/>
          <w:vAlign w:val="center"/>
        </w:tcPr>
        <w:tbl>
          <w:tblPr>
            <w:tblStyle w:val="a8"/>
            <w:tblW w:w="0" w:type="auto"/>
            <w:tblBorders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</w:tblBorders>
            <w:tblLook w:val="04A0"/>
          </w:tblPr>
          <w:tblGrid>
            <w:gridCol w:w="1027"/>
            <w:gridCol w:w="1028"/>
          </w:tblGrid>
          <w:tr w:rsidR="00256533" w:rsidTr="00256533">
            <w:tc>
              <w:tcPr>
                <w:tcW w:w="1027" w:type="dxa"/>
                <w:shd w:val="clear" w:color="auto" w:fill="auto"/>
              </w:tcPr>
              <w:p w:rsidR="00256533" w:rsidRDefault="00256533">
                <w:pPr>
                  <w:pStyle w:val="a5"/>
                </w:pPr>
              </w:p>
            </w:tc>
            <w:tc>
              <w:tcPr>
                <w:tcW w:w="1028" w:type="dxa"/>
                <w:shd w:val="clear" w:color="auto" w:fill="auto"/>
              </w:tcPr>
              <w:p w:rsidR="00256533" w:rsidRDefault="00256533">
                <w:pPr>
                  <w:pStyle w:val="a5"/>
                </w:pPr>
              </w:p>
            </w:tc>
          </w:tr>
        </w:tbl>
        <w:p w:rsidR="00256533" w:rsidRDefault="00256533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19050" t="0" r="3048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2" w:type="dxa"/>
          <w:shd w:val="clear" w:color="auto" w:fill="auto"/>
          <w:vAlign w:val="center"/>
        </w:tcPr>
        <w:p w:rsidR="00256533" w:rsidRDefault="00256533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256533" w:rsidRDefault="00256533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03.01.2020</w:t>
          </w:r>
        </w:p>
        <w:p w:rsidR="00256533" w:rsidRPr="00256533" w:rsidRDefault="00256533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256533" w:rsidRDefault="0025653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4F4" w:rsidRPr="00256533" w:rsidRDefault="007724F4" w:rsidP="00256533">
      <w:pPr>
        <w:pStyle w:val="preambl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7724F4" w:rsidRPr="00256533" w:rsidRDefault="007724F4" w:rsidP="00256533">
      <w:pPr>
        <w:pStyle w:val="preambl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533" w:rsidRDefault="00256533" w:rsidP="002D46F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6533" w:rsidRDefault="0025653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533" w:rsidRDefault="00256533" w:rsidP="002D46F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56533" w:rsidRDefault="0025653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533" w:rsidRPr="00256533" w:rsidRDefault="00256533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6533"/>
    <w:rsid w:val="00256533"/>
    <w:rsid w:val="007724F4"/>
    <w:rsid w:val="00EA6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25653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p">
    <w:name w:val="titlep"/>
    <w:basedOn w:val="a"/>
    <w:rsid w:val="0025653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25653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25653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25653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25653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25653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25653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25653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256533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25653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25653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256533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25653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256533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256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6533"/>
  </w:style>
  <w:style w:type="paragraph" w:styleId="a5">
    <w:name w:val="footer"/>
    <w:basedOn w:val="a"/>
    <w:link w:val="a6"/>
    <w:uiPriority w:val="99"/>
    <w:semiHidden/>
    <w:unhideWhenUsed/>
    <w:rsid w:val="00256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6533"/>
  </w:style>
  <w:style w:type="character" w:styleId="a7">
    <w:name w:val="page number"/>
    <w:basedOn w:val="a0"/>
    <w:uiPriority w:val="99"/>
    <w:semiHidden/>
    <w:unhideWhenUsed/>
    <w:rsid w:val="00256533"/>
  </w:style>
  <w:style w:type="table" w:styleId="a8">
    <w:name w:val="Table Grid"/>
    <w:basedOn w:val="a1"/>
    <w:uiPriority w:val="59"/>
    <w:rsid w:val="002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65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1626</Characters>
  <Application>Microsoft Office Word</Application>
  <DocSecurity>0</DocSecurity>
  <Lines>90</Lines>
  <Paragraphs>56</Paragraphs>
  <ScaleCrop>false</ScaleCrop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Труханов</dc:creator>
  <cp:lastModifiedBy>Труханов</cp:lastModifiedBy>
  <cp:revision>1</cp:revision>
  <dcterms:created xsi:type="dcterms:W3CDTF">2020-01-03T07:57:00Z</dcterms:created>
  <dcterms:modified xsi:type="dcterms:W3CDTF">2020-01-03T07:57:00Z</dcterms:modified>
</cp:coreProperties>
</file>