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11" w:rsidRPr="00382AB2" w:rsidRDefault="00D20479" w:rsidP="00382AB2">
      <w:pPr>
        <w:shd w:val="clear" w:color="auto" w:fill="FFFFFF"/>
        <w:spacing w:after="0" w:line="816" w:lineRule="atLeast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382AB2">
        <w:rPr>
          <w:rFonts w:ascii="Times New Roman" w:eastAsia="Times New Roman" w:hAnsi="Times New Roman" w:cs="Times New Roman"/>
          <w:sz w:val="52"/>
          <w:szCs w:val="52"/>
          <w:lang w:eastAsia="ru-RU"/>
        </w:rPr>
        <w:t>Услуга временного приюта</w:t>
      </w:r>
    </w:p>
    <w:tbl>
      <w:tblPr>
        <w:tblW w:w="9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6200"/>
      </w:tblGrid>
      <w:tr w:rsidR="00FB1F11" w:rsidRPr="00FF135C" w:rsidTr="00FB1F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FB1F11" w:rsidRPr="00382AB2" w:rsidRDefault="00FB1F11" w:rsidP="00772AD8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E81103" w:rsidRPr="00382AB2" w:rsidRDefault="00A37493" w:rsidP="000E40BA">
            <w:pPr>
              <w:pStyle w:val="a3"/>
              <w:ind w:right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>Услуга временного приюта</w:t>
            </w:r>
            <w:r w:rsidR="000E40BA" w:rsidRPr="00382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1103" w:rsidRPr="00382AB2">
              <w:rPr>
                <w:rFonts w:ascii="Times New Roman" w:hAnsi="Times New Roman"/>
                <w:sz w:val="24"/>
                <w:szCs w:val="24"/>
              </w:rPr>
              <w:t xml:space="preserve">предоставляется на базе «кризисной» комнаты. </w:t>
            </w:r>
          </w:p>
          <w:p w:rsidR="00A37493" w:rsidRDefault="00546DEC" w:rsidP="000E40BA">
            <w:pPr>
              <w:pStyle w:val="a3"/>
              <w:ind w:right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/>
                <w:b/>
                <w:sz w:val="24"/>
                <w:szCs w:val="24"/>
              </w:rPr>
              <w:t>«Кризисная» комната</w:t>
            </w:r>
            <w:r w:rsidRPr="00382AB2">
              <w:rPr>
                <w:rFonts w:ascii="Times New Roman" w:hAnsi="Times New Roman"/>
                <w:sz w:val="24"/>
                <w:szCs w:val="24"/>
              </w:rPr>
              <w:t xml:space="preserve"> – специально оборудованное помещение, обеспеченное всеми видами коммунально-бытового благоустройства и предназначенное для предоставления в случае необходимости лицам, находящимся в кризисном состоянии, временного пребывания</w:t>
            </w:r>
            <w:r w:rsidR="00A37493" w:rsidRPr="00382AB2">
              <w:rPr>
                <w:rFonts w:ascii="Times New Roman" w:hAnsi="Times New Roman"/>
                <w:sz w:val="24"/>
                <w:szCs w:val="24"/>
              </w:rPr>
              <w:t>.</w:t>
            </w:r>
            <w:r w:rsidR="000E40BA" w:rsidRPr="00382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0BA" w:rsidRPr="00382AB2">
              <w:rPr>
                <w:rFonts w:ascii="Times New Roman" w:hAnsi="Times New Roman"/>
                <w:b/>
                <w:sz w:val="24"/>
                <w:szCs w:val="24"/>
              </w:rPr>
              <w:t>Временный приют</w:t>
            </w:r>
            <w:r w:rsidR="000E40BA" w:rsidRPr="00382AB2">
              <w:rPr>
                <w:rFonts w:ascii="Times New Roman" w:hAnsi="Times New Roman"/>
                <w:sz w:val="24"/>
                <w:szCs w:val="24"/>
              </w:rPr>
              <w:t xml:space="preserve"> – предоставление временного места пребывания гражданам, не имеющим определенного места жительства либо по объективным причинам, утратившим возможность нахождения по месту жительства и месту пребывания.</w:t>
            </w:r>
          </w:p>
          <w:p w:rsidR="0047191A" w:rsidRPr="00382AB2" w:rsidRDefault="0047191A" w:rsidP="000E40BA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-предоставление спального места с комплектом постельного белья – </w:t>
            </w:r>
            <w:r w:rsidRPr="0047191A">
              <w:rPr>
                <w:rFonts w:ascii="Times New Roman" w:hAnsi="Times New Roman"/>
                <w:sz w:val="20"/>
                <w:szCs w:val="20"/>
              </w:rPr>
              <w:t>1 раз при поступлении</w:t>
            </w:r>
          </w:p>
        </w:tc>
      </w:tr>
      <w:tr w:rsidR="00FB1F11" w:rsidRPr="00FF135C" w:rsidTr="00FB1F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FB1F11" w:rsidRPr="00382AB2" w:rsidRDefault="00FB1F11" w:rsidP="00772AD8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получить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FB1F11" w:rsidRPr="00382AB2" w:rsidRDefault="00A37493" w:rsidP="00A3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B1F11"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бращаться в государственное учреждение «Территориальный центр социального обслуживания населения Полоцкого района», отделение </w:t>
            </w: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 адаптации и реабилитации</w:t>
            </w:r>
          </w:p>
        </w:tc>
      </w:tr>
      <w:tr w:rsidR="00FB1F11" w:rsidRPr="00FF135C" w:rsidTr="00FB1F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FB1F11" w:rsidRPr="00382AB2" w:rsidRDefault="00FB1F11" w:rsidP="00772AD8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Законодательство, регулирующее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A37493" w:rsidRPr="00382AB2" w:rsidRDefault="00A37493" w:rsidP="00EA4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Совета Министров Республики Беларусь  от 27.12.2012г. №1218</w:t>
            </w:r>
            <w:r w:rsidR="00D20479"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 некоторых </w:t>
            </w:r>
            <w:r w:rsidR="00213E40"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вопросах оказания социальных услуг»</w:t>
            </w:r>
          </w:p>
          <w:p w:rsidR="00FB1F11" w:rsidRPr="00382AB2" w:rsidRDefault="00FB1F11" w:rsidP="00213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Министерства труда и социальной защиты Республики Беларусь от 26.01.2013 N 11 "О некоторых вопросах оказания социальных услуг государственными организациями, оказывающими социальные услуги" </w:t>
            </w:r>
          </w:p>
        </w:tc>
      </w:tr>
      <w:tr w:rsidR="00213E40" w:rsidRPr="00FF135C" w:rsidTr="00FB1F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213E40" w:rsidRPr="00382AB2" w:rsidRDefault="00213E40" w:rsidP="00772AD8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граждан</w:t>
            </w:r>
            <w:r w:rsidR="00BE0F58"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возраст</w:t>
            </w: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BA706B" w:rsidRPr="00382AB2" w:rsidRDefault="00BA706B" w:rsidP="00BA706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>-жертвы торговли людьми,</w:t>
            </w:r>
          </w:p>
          <w:p w:rsidR="00BA706B" w:rsidRPr="00382AB2" w:rsidRDefault="00BA706B" w:rsidP="00BA706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>-лица, пострадавшие от насилия, террористических актов, техногенных катастроф и стихийных бедствий,</w:t>
            </w:r>
          </w:p>
          <w:p w:rsidR="00213E40" w:rsidRPr="00382AB2" w:rsidRDefault="00BA706B" w:rsidP="00BA706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>-лица из числа детей-сирот и детей, оставшихся без попечения родителей.</w:t>
            </w:r>
          </w:p>
          <w:p w:rsidR="00BE0F58" w:rsidRPr="00382AB2" w:rsidRDefault="00BE0F58" w:rsidP="00BA706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103" w:rsidRPr="00382AB2" w:rsidRDefault="00BE0F58" w:rsidP="00BA706B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 xml:space="preserve">Данная услуга предоставляется </w:t>
            </w:r>
            <w:r w:rsidR="00E81103" w:rsidRPr="00382AB2">
              <w:rPr>
                <w:rFonts w:ascii="Times New Roman" w:hAnsi="Times New Roman"/>
                <w:sz w:val="24"/>
                <w:szCs w:val="24"/>
              </w:rPr>
              <w:t>гражданам старше 18 лет. Вместе с тем при обращении семьи с детьми в «кризисную» комнату дети заселяются вместе с законным представителем. При этом уход за детьми осуществляется законным представителем.</w:t>
            </w:r>
          </w:p>
        </w:tc>
      </w:tr>
      <w:tr w:rsidR="00213E40" w:rsidRPr="00FF135C" w:rsidTr="00FB1F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213E40" w:rsidRPr="00382AB2" w:rsidRDefault="005E1AF2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</w:t>
            </w:r>
            <w:r w:rsidR="00213E40"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предоставления</w:t>
            </w:r>
            <w:r w:rsidR="00E81103"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213E40" w:rsidRPr="00382AB2" w:rsidRDefault="00BE0F58" w:rsidP="00EA4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пребывания зависит от конкретных обстоятельств и индивидуальных особенностей лиц, обратившихся за помощью.</w:t>
            </w:r>
          </w:p>
        </w:tc>
      </w:tr>
      <w:tr w:rsidR="005E1AF2" w:rsidRPr="00FF135C" w:rsidTr="00FB1F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5E1AF2" w:rsidRPr="00382AB2" w:rsidRDefault="005E1AF2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услуги</w:t>
            </w:r>
          </w:p>
          <w:p w:rsidR="005E1AF2" w:rsidRPr="00382AB2" w:rsidRDefault="005E1AF2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5E1AF2" w:rsidRPr="00382AB2" w:rsidRDefault="005E1AF2" w:rsidP="005E1AF2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 безвозмездной основе</w:t>
            </w:r>
            <w:r w:rsidRPr="00382AB2">
              <w:rPr>
                <w:rFonts w:ascii="Times New Roman" w:hAnsi="Times New Roman"/>
                <w:sz w:val="24"/>
                <w:szCs w:val="24"/>
              </w:rPr>
              <w:t xml:space="preserve"> могут быть предоставлены жертвам торговли людьми, лицам, пострадавшим от </w:t>
            </w:r>
            <w:r w:rsidRPr="00382A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насилия, террористических актов, техногенных катастроф и стихийных бедствий, лицам из числа детей-сирот и детей, оставшихся без попечения родителей и иным гражданам, находящимся в трудной жизненной ситуации </w:t>
            </w:r>
            <w:r w:rsidRPr="00382AB2">
              <w:rPr>
                <w:rFonts w:ascii="Times New Roman" w:hAnsi="Times New Roman"/>
                <w:b/>
                <w:sz w:val="24"/>
                <w:szCs w:val="24"/>
              </w:rPr>
              <w:t>на возмездной основе</w:t>
            </w:r>
            <w:r w:rsidRPr="00382A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E58EB" w:rsidRPr="00FF135C" w:rsidTr="008E58EB">
        <w:trPr>
          <w:trHeight w:val="9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8E58EB" w:rsidRPr="00382AB2" w:rsidRDefault="008E58EB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 обращения</w:t>
            </w:r>
          </w:p>
          <w:p w:rsidR="008E58EB" w:rsidRPr="00382AB2" w:rsidRDefault="008E58EB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D371FB" w:rsidRPr="00382AB2" w:rsidRDefault="00D371FB" w:rsidP="00D371FB">
            <w:pPr>
              <w:pStyle w:val="a3"/>
              <w:ind w:right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>1.Письменное заявление,</w:t>
            </w:r>
          </w:p>
          <w:p w:rsidR="008E58EB" w:rsidRPr="00382AB2" w:rsidRDefault="00D371FB" w:rsidP="00D371FB">
            <w:pPr>
              <w:pStyle w:val="a3"/>
              <w:ind w:right="2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2AB2">
              <w:rPr>
                <w:rFonts w:ascii="Times New Roman" w:hAnsi="Times New Roman"/>
                <w:sz w:val="24"/>
                <w:szCs w:val="24"/>
              </w:rPr>
              <w:t xml:space="preserve">2.Направление управления по труду, занятости и социальной защите Полоцкого районного исполнительного комитета, отдела внутренних дел Полоцкого районного исполнительного комитета,  государственного учреждения здравоохранения «Полоцкая городская больница», ГУ «Территориальный центр социального обслуживания населения </w:t>
            </w:r>
            <w:proofErr w:type="spellStart"/>
            <w:r w:rsidRPr="00382AB2">
              <w:rPr>
                <w:rFonts w:ascii="Times New Roman" w:hAnsi="Times New Roman"/>
                <w:sz w:val="24"/>
                <w:szCs w:val="24"/>
              </w:rPr>
              <w:t>Городокского</w:t>
            </w:r>
            <w:proofErr w:type="spellEnd"/>
            <w:r w:rsidRPr="00382AB2">
              <w:rPr>
                <w:rFonts w:ascii="Times New Roman" w:hAnsi="Times New Roman"/>
                <w:sz w:val="24"/>
                <w:szCs w:val="24"/>
              </w:rPr>
              <w:t xml:space="preserve"> района», в виде информированного согласия,  полученного от гражданина, нуждающегося в оказании помощи. </w:t>
            </w:r>
          </w:p>
        </w:tc>
      </w:tr>
      <w:tr w:rsidR="00D371FB" w:rsidRPr="00FF135C" w:rsidTr="008E58EB">
        <w:trPr>
          <w:trHeight w:val="9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D371FB" w:rsidRPr="00382AB2" w:rsidRDefault="00D371FB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D371FB" w:rsidRPr="00382AB2" w:rsidRDefault="00621848" w:rsidP="00621848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период круглосуточного пребывания в «кризисной» комнате питание граждан, покупка лекарственных препаратов, средств личной гигиены и других предметов, необходимых в период пребывания в «кризисной» комнате осуществляется за счет собственных средств, а при необходимости за счет безвозмездной (спонсорской) помощи, средств, полученных от приносящей доходы деятельности, других источников, не запрещенных законодательством. </w:t>
            </w:r>
          </w:p>
        </w:tc>
      </w:tr>
      <w:tr w:rsidR="00621848" w:rsidRPr="00FF135C" w:rsidTr="008E58EB">
        <w:trPr>
          <w:trHeight w:val="9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621848" w:rsidRPr="00382AB2" w:rsidRDefault="00621848" w:rsidP="005E1AF2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82AB2" w:rsidRDefault="00621848" w:rsidP="00621848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социальной адаптации и реабилитации </w:t>
            </w:r>
          </w:p>
          <w:p w:rsidR="00621848" w:rsidRPr="00382AB2" w:rsidRDefault="00382AB2" w:rsidP="00621848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тел.</w:t>
            </w:r>
            <w:r w:rsidR="00EB16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46</w:t>
            </w:r>
            <w:r w:rsidR="00621848"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 58 с 8.00 до 17.00</w:t>
            </w:r>
          </w:p>
          <w:p w:rsidR="00382AB2" w:rsidRDefault="00621848" w:rsidP="00621848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оперативно-дежурная служба </w:t>
            </w:r>
            <w:proofErr w:type="gramStart"/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>Полоцкого</w:t>
            </w:r>
            <w:proofErr w:type="gramEnd"/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РОВД  </w:t>
            </w:r>
          </w:p>
          <w:p w:rsidR="00621848" w:rsidRDefault="00382AB2" w:rsidP="00621848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тел. </w:t>
            </w:r>
            <w:r w:rsidR="00621848"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>42 35 86 или 102 с 17.00 до 8.00</w:t>
            </w:r>
          </w:p>
          <w:p w:rsidR="00621848" w:rsidRPr="00382AB2" w:rsidRDefault="00EB1620" w:rsidP="00621848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пункт РОВД – 42 32 01</w:t>
            </w:r>
          </w:p>
          <w:p w:rsidR="00382AB2" w:rsidRDefault="00621848" w:rsidP="00621848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AB2">
              <w:rPr>
                <w:rFonts w:ascii="Times New Roman" w:hAnsi="Times New Roman" w:cs="Times New Roman"/>
                <w:sz w:val="24"/>
                <w:szCs w:val="24"/>
              </w:rPr>
              <w:t xml:space="preserve">ГУ «Территориальный центр социального обслуживания населения </w:t>
            </w:r>
            <w:proofErr w:type="spellStart"/>
            <w:r w:rsidRPr="00382AB2">
              <w:rPr>
                <w:rFonts w:ascii="Times New Roman" w:hAnsi="Times New Roman" w:cs="Times New Roman"/>
                <w:sz w:val="24"/>
                <w:szCs w:val="24"/>
              </w:rPr>
              <w:t>Городокского</w:t>
            </w:r>
            <w:proofErr w:type="spellEnd"/>
            <w:r w:rsidRPr="00382AB2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  <w:r w:rsidRPr="00382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848" w:rsidRPr="00382AB2" w:rsidRDefault="00382AB2" w:rsidP="00382AB2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</w:t>
            </w:r>
            <w:r w:rsidR="00B75470" w:rsidRPr="00382AB2">
              <w:rPr>
                <w:rFonts w:ascii="Times New Roman" w:hAnsi="Times New Roman"/>
                <w:sz w:val="24"/>
                <w:szCs w:val="24"/>
              </w:rPr>
              <w:t>8 (02139) 4 45 13</w:t>
            </w:r>
          </w:p>
        </w:tc>
      </w:tr>
    </w:tbl>
    <w:p w:rsidR="00EA42CC" w:rsidRDefault="00EA42CC" w:rsidP="00546D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5470" w:rsidRPr="00B75470" w:rsidRDefault="00B75470" w:rsidP="00B75470">
      <w:pPr>
        <w:shd w:val="clear" w:color="auto" w:fill="FFFFFF"/>
        <w:spacing w:before="86" w:after="86" w:line="313" w:lineRule="atLeast"/>
        <w:outlineLvl w:val="2"/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  <w:t>КОНТАКТЫ</w:t>
      </w:r>
    </w:p>
    <w:p w:rsidR="00B75470" w:rsidRPr="00B75470" w:rsidRDefault="00B75470" w:rsidP="00382AB2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B75470" w:rsidRPr="00382AB2" w:rsidRDefault="00B75470" w:rsidP="00382AB2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382AB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отделение социальной адаптации и реабилитации</w:t>
      </w:r>
    </w:p>
    <w:p w:rsidR="00B75470" w:rsidRDefault="00B75470" w:rsidP="00B75470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Адрес: </w:t>
      </w:r>
      <w:proofErr w:type="gramStart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Витебская</w:t>
      </w:r>
      <w:proofErr w:type="gramEnd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обл., г. Полоцк, ул.Ф.Скорины, д.12/14, каб.2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</w:p>
    <w:p w:rsidR="00B75470" w:rsidRPr="00B75470" w:rsidRDefault="00A8416D" w:rsidP="00B75470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(8 0214) 46</w:t>
      </w:r>
      <w:r w:rsidR="00B75470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</w:t>
      </w:r>
      <w:r w:rsid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="00B75470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5</w:t>
      </w:r>
      <w:r w:rsid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</w:t>
      </w:r>
    </w:p>
    <w:p w:rsidR="00B75470" w:rsidRPr="00B75470" w:rsidRDefault="00A8416D" w:rsidP="00B75470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Телефон доверие: (8 0214) 46</w:t>
      </w:r>
      <w:r w:rsidR="00B75470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17 95</w:t>
      </w:r>
    </w:p>
    <w:p w:rsidR="00B75470" w:rsidRPr="00B75470" w:rsidRDefault="00B75470" w:rsidP="00B75470">
      <w:pPr>
        <w:pStyle w:val="2"/>
        <w:spacing w:line="48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Эл</w:t>
      </w:r>
      <w:proofErr w:type="gram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.п</w:t>
      </w:r>
      <w:proofErr w:type="gram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очта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psixologiya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poloczk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@</w:t>
      </w:r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mail</w:t>
      </w:r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ru</w:t>
      </w:r>
      <w:proofErr w:type="spellEnd"/>
    </w:p>
    <w:p w:rsidR="00017175" w:rsidRPr="00546DEC" w:rsidRDefault="00017175">
      <w:pPr>
        <w:rPr>
          <w:sz w:val="24"/>
          <w:szCs w:val="24"/>
        </w:rPr>
      </w:pPr>
    </w:p>
    <w:sectPr w:rsidR="00017175" w:rsidRPr="00546DEC" w:rsidSect="006C7A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B1F11"/>
    <w:rsid w:val="00017175"/>
    <w:rsid w:val="000E40BA"/>
    <w:rsid w:val="00213E40"/>
    <w:rsid w:val="00382AB2"/>
    <w:rsid w:val="00410CA5"/>
    <w:rsid w:val="0047191A"/>
    <w:rsid w:val="00546DEC"/>
    <w:rsid w:val="005E1AF2"/>
    <w:rsid w:val="0061019F"/>
    <w:rsid w:val="00621848"/>
    <w:rsid w:val="006C7AB4"/>
    <w:rsid w:val="007002D4"/>
    <w:rsid w:val="007739DF"/>
    <w:rsid w:val="008E58EB"/>
    <w:rsid w:val="00A37493"/>
    <w:rsid w:val="00A8416D"/>
    <w:rsid w:val="00B10CE3"/>
    <w:rsid w:val="00B33B9D"/>
    <w:rsid w:val="00B575E5"/>
    <w:rsid w:val="00B75470"/>
    <w:rsid w:val="00BA706B"/>
    <w:rsid w:val="00BE0F58"/>
    <w:rsid w:val="00D20479"/>
    <w:rsid w:val="00D371FB"/>
    <w:rsid w:val="00E23ADF"/>
    <w:rsid w:val="00E81103"/>
    <w:rsid w:val="00EA42CC"/>
    <w:rsid w:val="00EB1620"/>
    <w:rsid w:val="00FB1F11"/>
    <w:rsid w:val="00FE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11"/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754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6DEC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B75470"/>
    <w:rPr>
      <w:rFonts w:asciiTheme="majorHAnsi" w:eastAsiaTheme="majorEastAsia" w:hAnsiTheme="majorHAnsi" w:cstheme="majorBidi"/>
      <w:b/>
      <w:bCs/>
      <w:color w:val="4F81BD" w:themeColor="accent1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BB39F-5216-4F54-A523-902C6798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22</cp:revision>
  <cp:lastPrinted>2018-02-15T13:15:00Z</cp:lastPrinted>
  <dcterms:created xsi:type="dcterms:W3CDTF">2018-02-13T08:09:00Z</dcterms:created>
  <dcterms:modified xsi:type="dcterms:W3CDTF">2019-05-03T09:51:00Z</dcterms:modified>
</cp:coreProperties>
</file>