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AB1E4B" w:rsidTr="00AB1E4B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B1E4B" w:rsidRDefault="00AB1E4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AB1E4B" w:rsidTr="00AB1E4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B1E4B" w:rsidRDefault="00AB1E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Выдача справки о предоставлении (непредставлении) одноразовой субсидии на строительство (реконструкцию) или приобретение жилого помещения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 (1.3.9)</w:t>
            </w:r>
          </w:p>
        </w:tc>
      </w:tr>
      <w:tr w:rsidR="00AB1E4B" w:rsidTr="00AB1E4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B1E4B" w:rsidRDefault="00AB1E4B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Наименование отдела, </w:t>
            </w:r>
            <w:r>
              <w:rPr>
                <w:rFonts w:ascii="Times New Roman" w:hAnsi="Times New Roman"/>
                <w:sz w:val="30"/>
                <w:szCs w:val="30"/>
                <w:u w:val="single"/>
              </w:rPr>
              <w:t>осуществляющего процедуру</w:t>
            </w: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 (</w:t>
            </w:r>
            <w:r>
              <w:rPr>
                <w:rFonts w:ascii="Times New Roman" w:hAnsi="Times New Roman"/>
                <w:b/>
                <w:i/>
                <w:sz w:val="30"/>
                <w:szCs w:val="30"/>
                <w:u w:val="single"/>
              </w:rPr>
              <w:t>прием документов</w:t>
            </w: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)</w:t>
            </w:r>
          </w:p>
        </w:tc>
      </w:tr>
      <w:tr w:rsidR="00AB1E4B" w:rsidTr="00AB1E4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B1E4B" w:rsidRDefault="00AB1E4B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A6C9C">
              <w:rPr>
                <w:rFonts w:ascii="Times New Roman" w:hAnsi="Times New Roman"/>
                <w:color w:val="000000"/>
                <w:sz w:val="30"/>
                <w:szCs w:val="30"/>
              </w:rPr>
              <w:t>Служба «одно окно»</w:t>
            </w:r>
          </w:p>
        </w:tc>
      </w:tr>
      <w:tr w:rsidR="00AB1E4B" w:rsidTr="00AB1E4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B1E4B" w:rsidRDefault="00AB1E4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AB1E4B" w:rsidTr="00AB1E4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10B85" w:rsidRPr="00310B85" w:rsidRDefault="000757C1" w:rsidP="00310B85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              </w:t>
            </w:r>
            <w:r w:rsidR="00310B85" w:rsidRPr="00310B85">
              <w:rPr>
                <w:rFonts w:ascii="Times New Roman" w:hAnsi="Times New Roman"/>
                <w:sz w:val="30"/>
                <w:szCs w:val="30"/>
              </w:rPr>
              <w:t xml:space="preserve">Прокопович Татьяна Витальевна, т. 43-90-10, </w:t>
            </w:r>
          </w:p>
          <w:p w:rsidR="00AB1E4B" w:rsidRDefault="00310B85" w:rsidP="00310B85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i/>
                <w:sz w:val="30"/>
                <w:szCs w:val="24"/>
              </w:rPr>
            </w:pPr>
            <w:r w:rsidRPr="00310B85">
              <w:rPr>
                <w:rFonts w:ascii="Times New Roman" w:hAnsi="Times New Roman"/>
                <w:sz w:val="30"/>
                <w:szCs w:val="30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AB1E4B" w:rsidTr="00AB1E4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B1E4B" w:rsidRDefault="00AB1E4B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AB1E4B" w:rsidTr="00AB1E4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757C1" w:rsidRPr="000757C1" w:rsidRDefault="000757C1" w:rsidP="000757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57C1">
              <w:rPr>
                <w:rFonts w:ascii="Times New Roman" w:hAnsi="Times New Roman"/>
                <w:sz w:val="28"/>
                <w:szCs w:val="28"/>
              </w:rPr>
              <w:t>Понедельник, вторник, четверг, пятница</w:t>
            </w:r>
            <w:r w:rsidRPr="000757C1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- </w:t>
            </w:r>
            <w:r w:rsidRPr="000757C1">
              <w:rPr>
                <w:rFonts w:ascii="Times New Roman" w:hAnsi="Times New Roman"/>
                <w:sz w:val="28"/>
                <w:szCs w:val="28"/>
              </w:rPr>
              <w:t xml:space="preserve">8.00-17.00, </w:t>
            </w:r>
            <w:r w:rsidRPr="000757C1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перерыв с </w:t>
            </w:r>
            <w:r w:rsidRPr="000757C1">
              <w:rPr>
                <w:rFonts w:ascii="Times New Roman" w:hAnsi="Times New Roman"/>
                <w:sz w:val="28"/>
                <w:szCs w:val="28"/>
              </w:rPr>
              <w:t xml:space="preserve">13.00 </w:t>
            </w:r>
            <w:r w:rsidRPr="000757C1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до </w:t>
            </w:r>
            <w:r w:rsidRPr="000757C1">
              <w:rPr>
                <w:rFonts w:ascii="Times New Roman" w:hAnsi="Times New Roman"/>
                <w:sz w:val="28"/>
                <w:szCs w:val="28"/>
              </w:rPr>
              <w:t>14.00;</w:t>
            </w:r>
          </w:p>
          <w:p w:rsidR="000757C1" w:rsidRPr="000757C1" w:rsidRDefault="000757C1" w:rsidP="000757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0757C1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Среда - </w:t>
            </w:r>
            <w:r w:rsidRPr="000757C1">
              <w:rPr>
                <w:rFonts w:ascii="Times New Roman" w:hAnsi="Times New Roman"/>
                <w:sz w:val="28"/>
                <w:szCs w:val="28"/>
              </w:rPr>
              <w:t>8.00-20.00, без перерыва;</w:t>
            </w:r>
          </w:p>
          <w:p w:rsidR="000757C1" w:rsidRPr="000757C1" w:rsidRDefault="000757C1" w:rsidP="000757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57C1">
              <w:rPr>
                <w:rFonts w:ascii="Times New Roman" w:hAnsi="Times New Roman"/>
                <w:sz w:val="28"/>
                <w:szCs w:val="28"/>
              </w:rPr>
              <w:t>В субботу: с 9.00 до 13.00</w:t>
            </w:r>
          </w:p>
          <w:p w:rsidR="00AB1E4B" w:rsidRDefault="000757C1" w:rsidP="000757C1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0757C1">
              <w:rPr>
                <w:rFonts w:ascii="Times New Roman" w:hAnsi="Times New Roman"/>
                <w:sz w:val="28"/>
                <w:szCs w:val="28"/>
              </w:rPr>
              <w:t>Выходной: воскресенье.</w:t>
            </w:r>
          </w:p>
        </w:tc>
      </w:tr>
      <w:tr w:rsidR="00AB1E4B" w:rsidTr="00AB1E4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B1E4B" w:rsidRDefault="00AB1E4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AB1E4B" w:rsidTr="00AB1E4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B1E4B" w:rsidRDefault="00AB1E4B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30"/>
                <w:szCs w:val="24"/>
              </w:rPr>
            </w:pPr>
            <w:r>
              <w:rPr>
                <w:rFonts w:ascii="Times New Roman" w:hAnsi="Times New Roman"/>
                <w:sz w:val="30"/>
              </w:rPr>
              <w:t>-паспорта или иные документы, удостоверяющие личность всех совершеннолетних граждан, свидетельства о рождении несовершеннолетних детей, состоящих на учете нуждающихся в улучшении жилищных условий;</w:t>
            </w:r>
          </w:p>
        </w:tc>
      </w:tr>
      <w:tr w:rsidR="00AB1E4B" w:rsidTr="00AB1E4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B1E4B" w:rsidRDefault="00AB1E4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AB1E4B" w:rsidTr="00AB1E4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B1E4B" w:rsidRDefault="00AB1E4B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бесплатно</w:t>
            </w:r>
          </w:p>
        </w:tc>
      </w:tr>
      <w:tr w:rsidR="00AB1E4B" w:rsidTr="00AB1E4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B1E4B" w:rsidRDefault="00AB1E4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AB1E4B" w:rsidTr="00AB1E4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B1E4B" w:rsidRDefault="00AB1E4B">
            <w:pPr>
              <w:pStyle w:val="table10"/>
              <w:spacing w:before="12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В день обращения</w:t>
            </w:r>
          </w:p>
        </w:tc>
      </w:tr>
      <w:tr w:rsidR="00AB1E4B" w:rsidTr="00AB1E4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B1E4B" w:rsidRDefault="00AB1E4B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AB1E4B" w:rsidTr="00AB1E4B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AB1E4B" w:rsidRDefault="00AB1E4B">
            <w:pPr>
              <w:pStyle w:val="table10"/>
              <w:spacing w:before="12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 месяцев</w:t>
            </w:r>
          </w:p>
        </w:tc>
      </w:tr>
    </w:tbl>
    <w:p w:rsidR="00AB1E4B" w:rsidRDefault="00AB1E4B" w:rsidP="00AB1E4B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AB1E4B" w:rsidRDefault="00AB1E4B" w:rsidP="00AB1E4B">
      <w:pPr>
        <w:spacing w:after="0" w:line="240" w:lineRule="auto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sz w:val="30"/>
          <w:szCs w:val="30"/>
        </w:rPr>
        <w:t>Дополнительные документы не запрашиваются</w:t>
      </w: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383"/>
    <w:rsid w:val="000757C1"/>
    <w:rsid w:val="00192212"/>
    <w:rsid w:val="00310B85"/>
    <w:rsid w:val="00AB1E4B"/>
    <w:rsid w:val="00BA7E85"/>
    <w:rsid w:val="00DA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E4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rsid w:val="00AB1E4B"/>
    <w:pPr>
      <w:spacing w:after="0" w:line="240" w:lineRule="auto"/>
    </w:pPr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E4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rsid w:val="00AB1E4B"/>
    <w:pPr>
      <w:spacing w:after="0" w:line="240" w:lineRule="auto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9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2018-11-28T13:43:00Z</dcterms:created>
  <dcterms:modified xsi:type="dcterms:W3CDTF">2019-08-23T14:26:00Z</dcterms:modified>
</cp:coreProperties>
</file>