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A86FFE" w:rsidRPr="00A86FFE" w:rsidTr="00A86FFE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86FFE" w:rsidRPr="00A86FFE" w:rsidRDefault="00A86FFE" w:rsidP="00A86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согласно Указа</w:t>
            </w:r>
            <w:proofErr w:type="gramEnd"/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86FFE" w:rsidRPr="00A86FFE" w:rsidRDefault="00A86FFE" w:rsidP="00A8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Об индексации чеков «Жилье» (1.1.10)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86FFE" w:rsidRPr="00A86FFE" w:rsidRDefault="00A86FFE" w:rsidP="00A86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 xml:space="preserve">Наименование отдела, </w:t>
            </w:r>
            <w:r w:rsidRPr="00A86FF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осуществляющего процедуру</w:t>
            </w:r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 xml:space="preserve"> (</w:t>
            </w:r>
            <w:r w:rsidRPr="00A86F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  <w:t>прием документов</w:t>
            </w:r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)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86FFE" w:rsidRPr="00A86FFE" w:rsidRDefault="00A86FFE" w:rsidP="00A86FFE">
            <w:pPr>
              <w:keepNext/>
              <w:keepLines/>
              <w:spacing w:after="0" w:line="240" w:lineRule="auto"/>
              <w:jc w:val="center"/>
              <w:outlineLvl w:val="7"/>
              <w:rPr>
                <w:rFonts w:ascii="Cambria" w:eastAsia="Times New Roman" w:hAnsi="Cambria" w:cs="Times New Roman"/>
                <w:bCs/>
                <w:iCs/>
                <w:color w:val="404040"/>
                <w:sz w:val="28"/>
                <w:szCs w:val="28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86FFE" w:rsidRPr="00A86FFE" w:rsidRDefault="00A86FFE" w:rsidP="00A86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85D84" w:rsidRPr="00D85D84" w:rsidRDefault="00A86FFE" w:rsidP="00D8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iCs/>
                <w:sz w:val="30"/>
                <w:szCs w:val="28"/>
                <w:lang w:eastAsia="ru-RU"/>
              </w:rPr>
              <w:t xml:space="preserve">     </w:t>
            </w:r>
            <w:r w:rsidR="00D85D84" w:rsidRPr="00D85D8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A86FFE" w:rsidRPr="00A86FFE" w:rsidRDefault="00D85D84" w:rsidP="00D85D8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iCs/>
                <w:color w:val="FF0000"/>
                <w:sz w:val="28"/>
                <w:szCs w:val="28"/>
                <w:lang w:eastAsia="ru-RU"/>
              </w:rPr>
            </w:pPr>
            <w:r w:rsidRPr="00D85D8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86FFE" w:rsidRPr="00A86FFE" w:rsidRDefault="00A86FFE" w:rsidP="00A86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86FFE" w:rsidRPr="00561E14" w:rsidRDefault="00A86FFE" w:rsidP="00A86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A86FFE" w:rsidRPr="00561E14" w:rsidRDefault="00A86FFE" w:rsidP="00A86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A86FFE" w:rsidRPr="00561E14" w:rsidRDefault="00A86FFE" w:rsidP="00A86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A86FFE" w:rsidRPr="00A86FFE" w:rsidRDefault="00A86FFE" w:rsidP="00A86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86FFE" w:rsidRPr="00A86FFE" w:rsidRDefault="00A86FFE" w:rsidP="00A86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86FFE" w:rsidRPr="00A86FFE" w:rsidRDefault="00A86FFE" w:rsidP="00A86FF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заявление;</w:t>
            </w:r>
          </w:p>
          <w:p w:rsidR="00A86FFE" w:rsidRPr="00A86FFE" w:rsidRDefault="00A86FFE" w:rsidP="00A86FF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86FF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паспорт или иной документ, удостоверяющий личность;</w:t>
            </w:r>
          </w:p>
          <w:p w:rsidR="00A86FFE" w:rsidRPr="00A86FFE" w:rsidRDefault="00A86FFE" w:rsidP="00A86FF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 чеки «Жилье» с выпиской из специального (чекового счёта);</w:t>
            </w:r>
          </w:p>
          <w:p w:rsidR="00A86FFE" w:rsidRPr="00A86FFE" w:rsidRDefault="00A86FFE" w:rsidP="00A86FF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A86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свидетельство  о праве на наследство либо копия решения суда  -  в  случае,  если   чеки   «Жилье»  были  получены  по  наследству   или  решению суда;</w:t>
            </w:r>
          </w:p>
          <w:p w:rsidR="00A86FFE" w:rsidRPr="00A86FFE" w:rsidRDefault="00A86FFE" w:rsidP="00A86FF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договор дарения – в случае, если чеки «Жилье» были                                      по      получены по договору дарения;</w:t>
            </w:r>
          </w:p>
          <w:p w:rsidR="00A86FFE" w:rsidRPr="00A86FFE" w:rsidRDefault="00A86FFE" w:rsidP="00A86F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FFE">
              <w:rPr>
                <w:rFonts w:ascii="Times New Roman" w:hAnsi="Times New Roman" w:cs="Times New Roman"/>
                <w:sz w:val="28"/>
                <w:szCs w:val="28"/>
              </w:rPr>
              <w:t>проектно-сметная документация на строительство (реконструкцию) жилого дома, документы, подтверждающие стоимость приобретенных стройматериалов в ценах, действующих на момент обращения, – в случае строительства      (реконструкции)    одноквартирного,      блокированного  жилого дома</w:t>
            </w:r>
          </w:p>
          <w:p w:rsidR="00A86FFE" w:rsidRPr="00A86FFE" w:rsidRDefault="00A86FFE" w:rsidP="00A86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A86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- справка о задолженности по строительству на момент обращения, выдаваемая организацией застройщиков или застройщиком, – в случае строительства жилых помещений в составе организации застройщиков, в порядке долевого участия в жилищном строительстве, </w:t>
            </w:r>
            <w:r w:rsidRPr="00A86FF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по договорам создания объектов долевого строительства или по иным договорам, предусматривающим строительство жилых помещений;</w:t>
            </w:r>
          </w:p>
          <w:p w:rsidR="00A86FFE" w:rsidRPr="00A86FFE" w:rsidRDefault="00A86FFE" w:rsidP="00A86FF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договор купли-продажи жилого помещения – в случае  приобретения жилого помещения путем покупки.    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86FFE" w:rsidRPr="00A86FFE" w:rsidRDefault="00A86FFE" w:rsidP="00A86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86FFE" w:rsidRPr="00A86FFE" w:rsidRDefault="00A86FFE" w:rsidP="00A8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бесплатно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86FFE" w:rsidRPr="00A86FFE" w:rsidRDefault="00A86FFE" w:rsidP="00A86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86FFE" w:rsidRPr="00A86FFE" w:rsidRDefault="00A86FFE" w:rsidP="00A86FFE">
            <w:pPr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FFE">
              <w:rPr>
                <w:rFonts w:ascii="Times New Roman" w:hAnsi="Times New Roman" w:cs="Times New Roman"/>
                <w:sz w:val="28"/>
                <w:szCs w:val="28"/>
              </w:rPr>
              <w:t>1 месяц со дня подачи заявления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86FFE" w:rsidRPr="00A86FFE" w:rsidRDefault="00A86FFE" w:rsidP="00A86F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 xml:space="preserve">Срок действия 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86FFE" w:rsidRPr="00A86FFE" w:rsidRDefault="00A86FFE" w:rsidP="00A86FFE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86FFE">
              <w:rPr>
                <w:rFonts w:ascii="Times New Roman" w:hAnsi="Times New Roman" w:cs="Times New Roman"/>
                <w:sz w:val="30"/>
                <w:szCs w:val="30"/>
              </w:rPr>
              <w:t>бессрочно</w:t>
            </w:r>
          </w:p>
        </w:tc>
      </w:tr>
      <w:tr w:rsidR="00A86FFE" w:rsidRPr="00A86FFE" w:rsidTr="00A86FFE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</w:tcPr>
          <w:p w:rsidR="00A86FFE" w:rsidRPr="00A86FFE" w:rsidRDefault="00A86FFE" w:rsidP="00A8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A86FFE" w:rsidRPr="00A86FFE" w:rsidRDefault="00A86FFE" w:rsidP="00A8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A86FFE" w:rsidRPr="00A86FFE" w:rsidRDefault="00A86FFE" w:rsidP="00A8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A86FFE" w:rsidRPr="00A86FFE" w:rsidRDefault="00A86FFE" w:rsidP="00A8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Иные документы, необходимые для выполнения административной процедуры</w:t>
            </w:r>
            <w:r w:rsidRPr="00A86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A86FF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A86FF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об индексации чеков «Жилье»</w:t>
            </w:r>
            <w:r w:rsidRPr="00A86FFE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(1.1.10)</w:t>
            </w:r>
          </w:p>
          <w:p w:rsidR="00A86FFE" w:rsidRPr="00A86FFE" w:rsidRDefault="00A86FFE" w:rsidP="00A8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запрашиваются отделом жилищно-коммунального хозяйства</w:t>
            </w:r>
          </w:p>
          <w:p w:rsidR="00A86FFE" w:rsidRPr="00A86FFE" w:rsidRDefault="00A86FFE" w:rsidP="00A8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86FFE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4790"/>
            </w:tblGrid>
            <w:tr w:rsidR="00A86FFE" w:rsidRPr="00A86FFE">
              <w:trPr>
                <w:jc w:val="center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6FFE" w:rsidRPr="00A86FFE" w:rsidRDefault="00A86FFE" w:rsidP="00A86F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86FF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6FFE" w:rsidRPr="00A86FFE" w:rsidRDefault="00A86FFE" w:rsidP="00A86F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86FF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Государственный орган (организация) в которую государственным органом направляется запрос</w:t>
                  </w:r>
                </w:p>
              </w:tc>
            </w:tr>
            <w:tr w:rsidR="00A86FFE" w:rsidRPr="00A86FFE">
              <w:trPr>
                <w:trHeight w:val="1112"/>
                <w:jc w:val="center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6FFE" w:rsidRPr="00A86FFE" w:rsidRDefault="00A86FFE" w:rsidP="00A86F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30"/>
                      <w:szCs w:val="28"/>
                      <w:lang w:eastAsia="ru-RU"/>
                    </w:rPr>
                  </w:pPr>
                  <w:r w:rsidRPr="00A86FFE">
                    <w:rPr>
                      <w:rFonts w:ascii="Times New Roman" w:eastAsia="Times New Roman" w:hAnsi="Times New Roman" w:cs="Times New Roman"/>
                      <w:bCs/>
                      <w:sz w:val="30"/>
                      <w:szCs w:val="30"/>
                      <w:lang w:eastAsia="ru-RU"/>
                    </w:rPr>
                    <w:t xml:space="preserve">1.  </w:t>
                  </w:r>
                  <w:r w:rsidRPr="00A86FFE">
                    <w:rPr>
                      <w:rFonts w:ascii="Times New Roman" w:eastAsia="Times New Roman" w:hAnsi="Times New Roman" w:cs="Times New Roman"/>
                      <w:bCs/>
                      <w:sz w:val="30"/>
                      <w:szCs w:val="28"/>
                      <w:lang w:eastAsia="ru-RU"/>
                    </w:rPr>
                    <w:t>справка о состоянии на учете нуждающихся в улучшении жилищных условий по месту работы (службы) в государственных органах, других организациях</w:t>
                  </w:r>
                  <w:r w:rsidRPr="00A86FFE">
                    <w:rPr>
                      <w:rFonts w:ascii="Times New Roman" w:eastAsia="Times New Roman" w:hAnsi="Times New Roman" w:cs="Times New Roman"/>
                      <w:b/>
                      <w:bCs/>
                      <w:sz w:val="30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6FFE" w:rsidRPr="00A86FFE" w:rsidRDefault="00A86FFE" w:rsidP="00A86F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86FFE">
                    <w:rPr>
                      <w:rFonts w:ascii="Times New Roman" w:eastAsia="Times New Roman" w:hAnsi="Times New Roman" w:cs="Times New Roman"/>
                      <w:sz w:val="30"/>
                      <w:szCs w:val="28"/>
                      <w:lang w:eastAsia="ru-RU"/>
                    </w:rPr>
                    <w:t>выдается по месту постановки гражданина  на учет нуждающихся в улучшении жилищных условий</w:t>
                  </w:r>
                  <w:r w:rsidRPr="00A86FF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A86FFE" w:rsidRPr="00A86FFE">
              <w:trPr>
                <w:trHeight w:val="1136"/>
                <w:jc w:val="center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6FFE" w:rsidRPr="00A86FFE" w:rsidRDefault="00A86FFE" w:rsidP="00A86F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30"/>
                      <w:szCs w:val="30"/>
                      <w:lang w:eastAsia="ru-RU"/>
                    </w:rPr>
                  </w:pPr>
                  <w:r w:rsidRPr="00A86FFE">
                    <w:rPr>
                      <w:rFonts w:ascii="Times New Roman" w:eastAsia="Times New Roman" w:hAnsi="Times New Roman" w:cs="Times New Roman"/>
                      <w:b/>
                      <w:bCs/>
                      <w:sz w:val="30"/>
                      <w:szCs w:val="28"/>
                      <w:lang w:eastAsia="ru-RU"/>
                    </w:rPr>
                    <w:t xml:space="preserve"> </w:t>
                  </w:r>
                  <w:r w:rsidRPr="00A86FFE">
                    <w:rPr>
                      <w:rFonts w:ascii="Times New Roman" w:eastAsia="Times New Roman" w:hAnsi="Times New Roman" w:cs="Times New Roman"/>
                      <w:bCs/>
                      <w:sz w:val="30"/>
                      <w:szCs w:val="28"/>
                      <w:lang w:eastAsia="ru-RU"/>
                    </w:rPr>
                    <w:t>2. справка о начисленной жилищной квоте</w:t>
                  </w:r>
                  <w:r w:rsidRPr="00A86FFE">
                    <w:rPr>
                      <w:rFonts w:ascii="Times New Roman" w:eastAsia="Times New Roman" w:hAnsi="Times New Roman" w:cs="Times New Roman"/>
                      <w:b/>
                      <w:bCs/>
                      <w:sz w:val="30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6FFE" w:rsidRPr="00A86FFE" w:rsidRDefault="00A86FFE" w:rsidP="00A86F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30"/>
                      <w:szCs w:val="30"/>
                      <w:lang w:eastAsia="ru-RU"/>
                    </w:rPr>
                  </w:pPr>
                  <w:r w:rsidRPr="00A86FFE">
                    <w:rPr>
                      <w:rFonts w:ascii="Times New Roman" w:eastAsia="Times New Roman" w:hAnsi="Times New Roman" w:cs="Times New Roman"/>
                      <w:sz w:val="30"/>
                      <w:szCs w:val="28"/>
                      <w:lang w:eastAsia="ru-RU"/>
                    </w:rPr>
                    <w:t>выдается  местным исполнительным и  распорядительным органом по месту начисления</w:t>
                  </w:r>
                </w:p>
              </w:tc>
            </w:tr>
            <w:tr w:rsidR="00A86FFE" w:rsidRPr="00A86FFE">
              <w:trPr>
                <w:trHeight w:val="1136"/>
                <w:jc w:val="center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6FFE" w:rsidRPr="00A86FFE" w:rsidRDefault="00A86FFE" w:rsidP="00A86F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30"/>
                      <w:szCs w:val="28"/>
                      <w:lang w:eastAsia="ru-RU"/>
                    </w:rPr>
                  </w:pPr>
                  <w:proofErr w:type="gramStart"/>
                  <w:r w:rsidRPr="00A86FFE">
                    <w:rPr>
                      <w:rFonts w:ascii="Times New Roman" w:eastAsia="Times New Roman" w:hAnsi="Times New Roman" w:cs="Times New Roman"/>
                      <w:bCs/>
                      <w:sz w:val="30"/>
                      <w:szCs w:val="28"/>
                      <w:lang w:eastAsia="ru-RU"/>
                    </w:rPr>
                    <w:t>3. справка подразделения банка (юридического лица) о задолженности по возврату кредита (ссуды) на момент обращения гражданина (при погашении задолженности по кредитам (ссудам), взятым и использованным для уплаты паевого взноса в жилищном или жилищно-строительном кооперативе,  финансирования индивидуального или коллективного жилищного строительства, реконструкции одноквартирных, блокированных жилых домов, долевого участия в жилищном строительстве, приобретения жилья путем покупки.</w:t>
                  </w:r>
                  <w:proofErr w:type="gramEnd"/>
                </w:p>
              </w:tc>
              <w:tc>
                <w:tcPr>
                  <w:tcW w:w="4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6FFE" w:rsidRPr="00A86FFE" w:rsidRDefault="00A86FFE" w:rsidP="00A86F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30"/>
                      <w:szCs w:val="28"/>
                      <w:lang w:eastAsia="ru-RU"/>
                    </w:rPr>
                  </w:pPr>
                  <w:r w:rsidRPr="00A86FFE">
                    <w:rPr>
                      <w:rFonts w:ascii="Times New Roman" w:eastAsia="Times New Roman" w:hAnsi="Times New Roman" w:cs="Times New Roman"/>
                      <w:sz w:val="30"/>
                      <w:szCs w:val="28"/>
                      <w:lang w:eastAsia="ru-RU"/>
                    </w:rPr>
                    <w:t>выдается кредитным отделом банка  либо организацией, представившей ссуду</w:t>
                  </w:r>
                </w:p>
              </w:tc>
            </w:tr>
            <w:tr w:rsidR="00A86FFE" w:rsidRPr="00A86FFE">
              <w:trPr>
                <w:trHeight w:val="1136"/>
                <w:jc w:val="center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6FFE" w:rsidRPr="00A86FFE" w:rsidRDefault="00A86FFE" w:rsidP="00A86F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30"/>
                      <w:szCs w:val="28"/>
                      <w:lang w:eastAsia="ru-RU"/>
                    </w:rPr>
                  </w:pPr>
                  <w:proofErr w:type="gramStart"/>
                  <w:r w:rsidRPr="00A86FFE">
                    <w:rPr>
                      <w:rFonts w:ascii="Times New Roman" w:eastAsia="Times New Roman" w:hAnsi="Times New Roman" w:cs="Times New Roman"/>
                      <w:bCs/>
                      <w:sz w:val="30"/>
                      <w:szCs w:val="28"/>
                      <w:lang w:eastAsia="ru-RU"/>
                    </w:rPr>
                    <w:lastRenderedPageBreak/>
                    <w:t>4. сведения о дате ввода дома в эксплуатацию – при погашении задолженности по кредитам (ссудам), взятым и использованным для уплаты паевого взноса в жилищном или жилищно-строительном кооперативе,  финансирования индивидуального или коллективного жилищного строительства, реконструкции одноквартирных, блокированных жилых домов, долевого участия в жилищном строительстве, приобретения жилья путем покупки после ввода дома в эксплуатацию.</w:t>
                  </w:r>
                  <w:proofErr w:type="gramEnd"/>
                </w:p>
              </w:tc>
              <w:tc>
                <w:tcPr>
                  <w:tcW w:w="4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6FFE" w:rsidRPr="00A86FFE" w:rsidRDefault="00A86FFE" w:rsidP="00A86F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30"/>
                      <w:szCs w:val="28"/>
                      <w:lang w:eastAsia="ru-RU"/>
                    </w:rPr>
                  </w:pPr>
                  <w:r w:rsidRPr="00A86FFE">
                    <w:rPr>
                      <w:rFonts w:ascii="Times New Roman" w:eastAsia="Times New Roman" w:hAnsi="Times New Roman" w:cs="Times New Roman"/>
                      <w:sz w:val="30"/>
                      <w:szCs w:val="28"/>
                      <w:lang w:eastAsia="ru-RU"/>
                    </w:rPr>
                    <w:t>местный исполнительный и распорядительный орган</w:t>
                  </w:r>
                </w:p>
              </w:tc>
            </w:tr>
          </w:tbl>
          <w:p w:rsidR="00A86FFE" w:rsidRPr="00A86FFE" w:rsidRDefault="00A86FFE" w:rsidP="00A86F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86FFE" w:rsidRPr="00A86FFE" w:rsidRDefault="00A86FFE" w:rsidP="00A86F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6F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Гражданин имеет право </w:t>
      </w:r>
      <w:proofErr w:type="gramStart"/>
      <w:r w:rsidRPr="00A86F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предоставить указанные документы</w:t>
      </w:r>
      <w:proofErr w:type="gramEnd"/>
      <w:r w:rsidRPr="00A86F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самостоятельно </w:t>
      </w:r>
      <w:r w:rsidRPr="00A86FF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</w:p>
    <w:p w:rsidR="00A86FFE" w:rsidRPr="00A86FFE" w:rsidRDefault="00A86FFE" w:rsidP="00A86FFE">
      <w:pPr>
        <w:spacing w:after="0" w:line="240" w:lineRule="auto"/>
        <w:ind w:left="778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86FFE" w:rsidRPr="00A86FFE" w:rsidRDefault="00A86FFE" w:rsidP="00A86FFE">
      <w:pPr>
        <w:shd w:val="clear" w:color="auto" w:fill="FFFFFF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lang w:eastAsia="ru-RU"/>
        </w:rPr>
      </w:pPr>
      <w:r w:rsidRPr="00A86FFE">
        <w:rPr>
          <w:rFonts w:ascii="Times New Roman" w:eastAsia="Times New Roman" w:hAnsi="Times New Roman" w:cs="Times New Roman"/>
          <w:sz w:val="30"/>
          <w:lang w:eastAsia="ru-RU"/>
        </w:rPr>
        <w:t xml:space="preserve">  Полоцкий райисполком</w:t>
      </w:r>
    </w:p>
    <w:p w:rsidR="00A86FFE" w:rsidRPr="00A86FFE" w:rsidRDefault="00A86FFE" w:rsidP="00A86F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  <w:t xml:space="preserve">     </w:t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  <w:t xml:space="preserve">    _____________________________________</w:t>
      </w:r>
    </w:p>
    <w:p w:rsidR="00A86FFE" w:rsidRPr="00A86FFE" w:rsidRDefault="00A86FFE" w:rsidP="00A86FFE">
      <w:pPr>
        <w:spacing w:after="0" w:line="240" w:lineRule="auto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  <w:t xml:space="preserve">              </w:t>
      </w:r>
      <w:r w:rsidRPr="00A86FFE">
        <w:rPr>
          <w:rFonts w:ascii="Times New Roman" w:eastAsia="Times New Roman" w:hAnsi="Times New Roman" w:cs="Times New Roman"/>
          <w:sz w:val="26"/>
          <w:szCs w:val="18"/>
          <w:lang w:eastAsia="ru-RU"/>
        </w:rPr>
        <w:t>фамилия</w:t>
      </w:r>
    </w:p>
    <w:p w:rsidR="00A86FFE" w:rsidRPr="00A86FFE" w:rsidRDefault="00A86FFE" w:rsidP="00A86F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  <w:t xml:space="preserve">     _______________________________________</w:t>
      </w:r>
    </w:p>
    <w:p w:rsidR="00A86FFE" w:rsidRPr="00A86FFE" w:rsidRDefault="00A86FFE" w:rsidP="00A86FFE">
      <w:pPr>
        <w:spacing w:after="0" w:line="240" w:lineRule="auto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  <w:t xml:space="preserve">            </w:t>
      </w:r>
      <w:r w:rsidRPr="00A86F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A86FFE">
        <w:rPr>
          <w:rFonts w:ascii="Times New Roman" w:eastAsia="Times New Roman" w:hAnsi="Times New Roman" w:cs="Times New Roman"/>
          <w:sz w:val="26"/>
          <w:szCs w:val="18"/>
          <w:lang w:eastAsia="ru-RU"/>
        </w:rPr>
        <w:t>имя, отчество</w:t>
      </w:r>
    </w:p>
    <w:p w:rsidR="00A86FFE" w:rsidRPr="00A86FFE" w:rsidRDefault="00A86FFE" w:rsidP="00A86FF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86F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</w:t>
      </w:r>
      <w:r w:rsidRPr="00A86FFE">
        <w:rPr>
          <w:rFonts w:ascii="Times New Roman" w:eastAsia="Times New Roman" w:hAnsi="Times New Roman" w:cs="Times New Roman"/>
          <w:sz w:val="30"/>
          <w:lang w:eastAsia="ru-RU"/>
        </w:rPr>
        <w:t>паспорт:</w:t>
      </w:r>
      <w:r w:rsidRPr="00A86FFE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A86FFE" w:rsidRPr="00A86FFE" w:rsidRDefault="00A86FFE" w:rsidP="00A86FFE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A86FFE">
        <w:rPr>
          <w:rFonts w:ascii="Times New Roman" w:eastAsia="Times New Roman" w:hAnsi="Times New Roman" w:cs="Times New Roman"/>
          <w:sz w:val="26"/>
          <w:szCs w:val="18"/>
          <w:lang w:eastAsia="ru-RU"/>
        </w:rPr>
        <w:t>серия, номер</w:t>
      </w:r>
    </w:p>
    <w:p w:rsidR="00A86FFE" w:rsidRPr="00A86FFE" w:rsidRDefault="00A86FFE" w:rsidP="00A86F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6FF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__________________________________________</w:t>
      </w:r>
    </w:p>
    <w:p w:rsidR="00A86FFE" w:rsidRPr="00A86FFE" w:rsidRDefault="00A86FFE" w:rsidP="00A86FFE">
      <w:pPr>
        <w:spacing w:after="0" w:line="240" w:lineRule="auto"/>
        <w:ind w:left="6372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A86F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Pr="00A86FFE">
        <w:rPr>
          <w:rFonts w:ascii="Times New Roman" w:eastAsia="Times New Roman" w:hAnsi="Times New Roman" w:cs="Times New Roman"/>
          <w:sz w:val="26"/>
          <w:szCs w:val="18"/>
          <w:lang w:eastAsia="ru-RU"/>
        </w:rPr>
        <w:t xml:space="preserve">когда и кем </w:t>
      </w:r>
      <w:proofErr w:type="gramStart"/>
      <w:r w:rsidRPr="00A86FFE">
        <w:rPr>
          <w:rFonts w:ascii="Times New Roman" w:eastAsia="Times New Roman" w:hAnsi="Times New Roman" w:cs="Times New Roman"/>
          <w:sz w:val="26"/>
          <w:szCs w:val="18"/>
          <w:lang w:eastAsia="ru-RU"/>
        </w:rPr>
        <w:t>выдан</w:t>
      </w:r>
      <w:proofErr w:type="gramEnd"/>
    </w:p>
    <w:p w:rsidR="00A86FFE" w:rsidRPr="00A86FFE" w:rsidRDefault="00A86FFE" w:rsidP="00A86F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6FFE" w:rsidRPr="00A86FFE" w:rsidRDefault="00A86FFE" w:rsidP="00A86F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6F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86F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86F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86F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86F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86F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</w:t>
      </w:r>
      <w:proofErr w:type="gramStart"/>
      <w:r w:rsidRPr="00A86FFE">
        <w:rPr>
          <w:rFonts w:ascii="Times New Roman" w:eastAsia="Times New Roman" w:hAnsi="Times New Roman" w:cs="Times New Roman"/>
          <w:sz w:val="30"/>
          <w:lang w:eastAsia="ru-RU"/>
        </w:rPr>
        <w:t>проживающего</w:t>
      </w:r>
      <w:proofErr w:type="gramEnd"/>
      <w:r w:rsidRPr="00A86FFE">
        <w:rPr>
          <w:rFonts w:ascii="Times New Roman" w:eastAsia="Times New Roman" w:hAnsi="Times New Roman" w:cs="Times New Roman"/>
          <w:sz w:val="30"/>
          <w:lang w:eastAsia="ru-RU"/>
        </w:rPr>
        <w:t xml:space="preserve"> (ей) по адресу:</w:t>
      </w:r>
    </w:p>
    <w:p w:rsidR="00A86FFE" w:rsidRPr="00A86FFE" w:rsidRDefault="00A86FFE" w:rsidP="00A86F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  <w:t xml:space="preserve">    ________________________________________</w:t>
      </w:r>
    </w:p>
    <w:p w:rsidR="00A86FFE" w:rsidRPr="00A86FFE" w:rsidRDefault="00A86FFE" w:rsidP="00A86FFE">
      <w:pPr>
        <w:spacing w:after="0" w:line="240" w:lineRule="auto"/>
        <w:rPr>
          <w:rFonts w:ascii="Times New Roman" w:eastAsia="Times New Roman" w:hAnsi="Times New Roman" w:cs="Times New Roman"/>
          <w:sz w:val="30"/>
          <w:lang w:eastAsia="ru-RU"/>
        </w:rPr>
      </w:pP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</w:r>
      <w:r w:rsidRPr="00A86FFE">
        <w:rPr>
          <w:rFonts w:ascii="Times New Roman" w:eastAsia="Times New Roman" w:hAnsi="Times New Roman" w:cs="Times New Roman"/>
          <w:lang w:eastAsia="ru-RU"/>
        </w:rPr>
        <w:tab/>
        <w:t xml:space="preserve">    </w:t>
      </w:r>
      <w:r w:rsidRPr="00A86FFE">
        <w:rPr>
          <w:rFonts w:ascii="Times New Roman" w:eastAsia="Times New Roman" w:hAnsi="Times New Roman" w:cs="Times New Roman"/>
          <w:sz w:val="30"/>
          <w:lang w:eastAsia="ru-RU"/>
        </w:rPr>
        <w:t>________________________________</w:t>
      </w:r>
    </w:p>
    <w:p w:rsidR="00A86FFE" w:rsidRPr="00A86FFE" w:rsidRDefault="00A86FFE" w:rsidP="00A86FFE">
      <w:pPr>
        <w:spacing w:after="0" w:line="240" w:lineRule="auto"/>
        <w:rPr>
          <w:rFonts w:ascii="Times New Roman" w:eastAsia="Times New Roman" w:hAnsi="Times New Roman" w:cs="Times New Roman"/>
          <w:sz w:val="30"/>
          <w:lang w:eastAsia="ru-RU"/>
        </w:rPr>
      </w:pPr>
      <w:r w:rsidRPr="00A86FFE">
        <w:rPr>
          <w:rFonts w:ascii="Times New Roman" w:eastAsia="Times New Roman" w:hAnsi="Times New Roman" w:cs="Times New Roman"/>
          <w:sz w:val="30"/>
          <w:lang w:eastAsia="ru-RU"/>
        </w:rPr>
        <w:t xml:space="preserve">                                                            тел.____________________________</w:t>
      </w:r>
    </w:p>
    <w:p w:rsidR="00A86FFE" w:rsidRPr="00A86FFE" w:rsidRDefault="00A86FFE" w:rsidP="00A86FFE">
      <w:pPr>
        <w:keepNext/>
        <w:spacing w:before="440" w:after="0" w:line="240" w:lineRule="auto"/>
        <w:ind w:right="72"/>
        <w:jc w:val="center"/>
        <w:outlineLvl w:val="5"/>
        <w:rPr>
          <w:rFonts w:ascii="Times New Roman" w:eastAsia="Times New Roman" w:hAnsi="Times New Roman" w:cs="Times New Roman"/>
          <w:color w:val="000000"/>
          <w:spacing w:val="-3"/>
          <w:sz w:val="30"/>
          <w:szCs w:val="32"/>
          <w:lang w:eastAsia="ru-RU"/>
        </w:rPr>
      </w:pPr>
      <w:r w:rsidRPr="00A86FFE">
        <w:rPr>
          <w:rFonts w:ascii="Times New Roman" w:eastAsia="Times New Roman" w:hAnsi="Times New Roman" w:cs="Times New Roman"/>
          <w:b/>
          <w:bCs/>
          <w:color w:val="000000"/>
          <w:spacing w:val="-3"/>
          <w:sz w:val="30"/>
          <w:szCs w:val="32"/>
          <w:lang w:eastAsia="ru-RU"/>
        </w:rPr>
        <w:t>ЗАЯВЛЕНИЕ</w:t>
      </w:r>
    </w:p>
    <w:p w:rsidR="00A86FFE" w:rsidRPr="00A86FFE" w:rsidRDefault="00A86FFE" w:rsidP="00A86F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6FFE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</w:t>
      </w:r>
      <w:r w:rsidRPr="00A86FF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Прошу проиндексировать чеки «Жилье» на строительство квартиры, в зачет погашения кредита (займа, ссуды), полученного на строительство квартиры в д.________, на приобретение жилья путем покупки (нужное подчеркнуть)            </w:t>
      </w:r>
    </w:p>
    <w:p w:rsidR="00A86FFE" w:rsidRPr="00A86FFE" w:rsidRDefault="00A86FFE" w:rsidP="00A86FF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6FF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сумме____________________________</w:t>
      </w:r>
    </w:p>
    <w:p w:rsidR="00A86FFE" w:rsidRPr="00A86FFE" w:rsidRDefault="00A86FFE" w:rsidP="00A86FF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6FF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</w:t>
      </w:r>
    </w:p>
    <w:p w:rsidR="00A86FFE" w:rsidRPr="00A86FFE" w:rsidRDefault="00A86FFE" w:rsidP="00A86FF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6FFE">
        <w:rPr>
          <w:rFonts w:ascii="Times New Roman" w:eastAsia="Times New Roman" w:hAnsi="Times New Roman" w:cs="Times New Roman"/>
          <w:sz w:val="30"/>
          <w:szCs w:val="30"/>
          <w:lang w:eastAsia="ru-RU"/>
        </w:rPr>
        <w:t>Чеки: серия, номер, номинал</w:t>
      </w:r>
    </w:p>
    <w:p w:rsidR="00A86FFE" w:rsidRPr="00A86FFE" w:rsidRDefault="00A86FFE" w:rsidP="00A86FFE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86FF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ab/>
        <w:t>________________ _____________________________________</w:t>
      </w:r>
      <w:r w:rsidRPr="00A86FFE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A86FFE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_____________________________________________________</w:t>
      </w:r>
      <w:r w:rsidRPr="00A86FFE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A86FFE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_____________________________________________________</w:t>
      </w:r>
    </w:p>
    <w:p w:rsidR="00A86FFE" w:rsidRPr="00A86FFE" w:rsidRDefault="00A86FFE" w:rsidP="00A86FFE">
      <w:pPr>
        <w:spacing w:after="0" w:line="240" w:lineRule="auto"/>
        <w:rPr>
          <w:rFonts w:ascii="Calibri" w:eastAsia="Times New Roman" w:hAnsi="Calibri" w:cs="Times New Roman"/>
          <w:sz w:val="30"/>
          <w:szCs w:val="40"/>
          <w:lang w:eastAsia="ru-RU"/>
        </w:rPr>
      </w:pPr>
      <w:r w:rsidRPr="00A86FFE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A86FFE">
        <w:rPr>
          <w:rFonts w:ascii="Calibri" w:eastAsia="Times New Roman" w:hAnsi="Calibri" w:cs="Times New Roman"/>
          <w:sz w:val="30"/>
          <w:szCs w:val="40"/>
          <w:lang w:eastAsia="ru-RU"/>
        </w:rPr>
        <w:t>___________________                             _____________________</w:t>
      </w:r>
    </w:p>
    <w:p w:rsidR="00BA7E85" w:rsidRDefault="00A86FFE" w:rsidP="00A86FFE">
      <w:pPr>
        <w:spacing w:after="0" w:line="240" w:lineRule="auto"/>
      </w:pPr>
      <w:r w:rsidRPr="00A86FFE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             дата                                                                               подпись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D3D"/>
    <w:rsid w:val="000B1D3D"/>
    <w:rsid w:val="00870BE8"/>
    <w:rsid w:val="00A86FFE"/>
    <w:rsid w:val="00BA7E85"/>
    <w:rsid w:val="00D8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5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793</Words>
  <Characters>4525</Characters>
  <Application>Microsoft Office Word</Application>
  <DocSecurity>0</DocSecurity>
  <Lines>37</Lines>
  <Paragraphs>10</Paragraphs>
  <ScaleCrop>false</ScaleCrop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2018-11-28T11:32:00Z</dcterms:created>
  <dcterms:modified xsi:type="dcterms:W3CDTF">2019-08-23T12:06:00Z</dcterms:modified>
</cp:coreProperties>
</file>