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81043" w:rsidTr="00F8104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  №200)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справки о месте захоронения родственников (2.37.)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организации, </w:t>
            </w:r>
            <w:r>
              <w:rPr>
                <w:sz w:val="30"/>
                <w:szCs w:val="30"/>
                <w:u w:val="single"/>
              </w:rPr>
              <w:t>осуществляющей процедуру</w:t>
            </w:r>
          </w:p>
          <w:p w:rsidR="00F81043" w:rsidRDefault="00F81043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(</w:t>
            </w:r>
            <w:r>
              <w:rPr>
                <w:b/>
                <w:i/>
                <w:sz w:val="30"/>
                <w:szCs w:val="30"/>
                <w:u w:val="single"/>
              </w:rPr>
              <w:t>прием документов и выдача административного решения</w:t>
            </w:r>
            <w:r>
              <w:rPr>
                <w:i/>
                <w:sz w:val="30"/>
                <w:szCs w:val="30"/>
                <w:u w:val="single"/>
              </w:rPr>
              <w:t>)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коммунальное унитарное предприятие «Специализируемый комбинат гражданского обслуживания «Ритуал» 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Кабинет приёмной, т. 43-29-51, Колпак Виктория Александровна,</w:t>
            </w:r>
          </w:p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(Якушева Анастасия Андреевна каб.3, т. 43-91-06)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понедельник-пятница 8.00 – 13.00, 14.00 – 17.00</w:t>
            </w:r>
          </w:p>
          <w:p w:rsidR="00F81043" w:rsidRDefault="00F8104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суббота, воскресенье выходные дни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F81043" w:rsidRDefault="00F81043" w:rsidP="00FF3397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заявление </w:t>
            </w:r>
          </w:p>
          <w:p w:rsidR="00F81043" w:rsidRDefault="00F81043">
            <w:pPr>
              <w:ind w:left="120"/>
              <w:jc w:val="both"/>
              <w:rPr>
                <w:sz w:val="30"/>
                <w:szCs w:val="30"/>
              </w:rPr>
            </w:pP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дней со дня подачи заявления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1043" w:rsidRDefault="00F81043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F81043" w:rsidTr="00F81043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81043" w:rsidRDefault="00F810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  <w:r>
        <w:rPr>
          <w:sz w:val="30"/>
          <w:szCs w:val="30"/>
        </w:rPr>
        <w:t>При себе иметь паспорт или иной документ, удостоверяющий личность</w:t>
      </w: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b/>
          <w:sz w:val="30"/>
          <w:szCs w:val="30"/>
        </w:rPr>
      </w:pPr>
      <w:r>
        <w:rPr>
          <w:b/>
          <w:sz w:val="30"/>
          <w:szCs w:val="30"/>
        </w:rPr>
        <w:t>Дополнительные документы не запрашиваются</w:t>
      </w: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</w:p>
    <w:p w:rsidR="00F81043" w:rsidRDefault="00F81043" w:rsidP="00F81043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 </w:t>
      </w:r>
    </w:p>
    <w:p w:rsidR="00F81043" w:rsidRDefault="00F81043" w:rsidP="00F81043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F81043" w:rsidRDefault="00F81043" w:rsidP="00F81043">
      <w:pPr>
        <w:tabs>
          <w:tab w:val="left" w:pos="21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hideMark/>
          </w:tcPr>
          <w:p w:rsidR="00F81043" w:rsidRDefault="00F81043">
            <w:pPr>
              <w:keepNext/>
              <w:outlineLvl w:val="0"/>
            </w:pPr>
            <w:r>
              <w:rPr>
                <w:sz w:val="30"/>
                <w:szCs w:val="30"/>
              </w:rPr>
              <w:t>Председателю Полоцкого райисполкома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hideMark/>
          </w:tcPr>
          <w:p w:rsidR="00F81043" w:rsidRDefault="00F81043">
            <w:pPr>
              <w:keepNext/>
              <w:outlineLvl w:val="0"/>
            </w:pPr>
            <w:bookmarkStart w:id="0" w:name="_GoBack"/>
            <w:bookmarkEnd w:id="0"/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1043" w:rsidRDefault="00F81043">
            <w:pPr>
              <w:keepNext/>
              <w:outlineLvl w:val="0"/>
              <w:rPr>
                <w:color w:val="000000"/>
                <w:sz w:val="36"/>
                <w:szCs w:val="36"/>
              </w:rPr>
            </w:pPr>
            <w:r>
              <w:rPr>
                <w:sz w:val="36"/>
                <w:szCs w:val="36"/>
              </w:rPr>
              <w:t>Иванова Наталья Степановна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1043" w:rsidRDefault="00F81043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родителя)</w:t>
            </w:r>
          </w:p>
          <w:p w:rsidR="00F81043" w:rsidRDefault="00F81043">
            <w:pPr>
              <w:keepNext/>
              <w:outlineLvl w:val="0"/>
            </w:pP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hideMark/>
          </w:tcPr>
          <w:p w:rsidR="00F81043" w:rsidRDefault="00F81043">
            <w:pPr>
              <w:ind w:left="3720" w:hanging="3648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проживающего</w:t>
            </w:r>
            <w:proofErr w:type="gramEnd"/>
            <w:r>
              <w:rPr>
                <w:sz w:val="30"/>
                <w:szCs w:val="30"/>
              </w:rPr>
              <w:t xml:space="preserve"> (ей) по адресу: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1043" w:rsidRDefault="00F81043">
            <w:pPr>
              <w:ind w:left="3720" w:hanging="3648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д</w:t>
            </w:r>
            <w:proofErr w:type="gramStart"/>
            <w:r>
              <w:rPr>
                <w:sz w:val="36"/>
                <w:szCs w:val="36"/>
              </w:rPr>
              <w:t>.О</w:t>
            </w:r>
            <w:proofErr w:type="gramEnd"/>
            <w:r>
              <w:rPr>
                <w:sz w:val="36"/>
                <w:szCs w:val="36"/>
              </w:rPr>
              <w:t>стровщина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proofErr w:type="spellStart"/>
            <w:r>
              <w:rPr>
                <w:sz w:val="36"/>
                <w:szCs w:val="36"/>
              </w:rPr>
              <w:t>ул.Центральная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1043" w:rsidRDefault="00F81043">
            <w:pPr>
              <w:ind w:left="3720" w:hanging="3648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д.6, кв.4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1294" w:type="dxa"/>
            <w:hideMark/>
          </w:tcPr>
          <w:p w:rsidR="00F81043" w:rsidRDefault="00F81043">
            <w:pPr>
              <w:keepNext/>
              <w:outlineLvl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1043" w:rsidRDefault="00F81043">
            <w:pPr>
              <w:keepNext/>
              <w:outlineLvl w:val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48-14-10 614-26-12 (МТС)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1294" w:type="dxa"/>
            <w:hideMark/>
          </w:tcPr>
          <w:p w:rsidR="00F81043" w:rsidRDefault="00F81043">
            <w:pPr>
              <w:keepNext/>
              <w:outlineLvl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</w:t>
            </w:r>
          </w:p>
        </w:tc>
        <w:tc>
          <w:tcPr>
            <w:tcW w:w="4517" w:type="dxa"/>
            <w:hideMark/>
          </w:tcPr>
          <w:p w:rsidR="00F81043" w:rsidRDefault="00F81043">
            <w:pPr>
              <w:keepNext/>
              <w:outlineLvl w:val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ВМ 1320242, 4250382е021РВ5</w:t>
            </w:r>
          </w:p>
        </w:tc>
      </w:tr>
      <w:tr w:rsidR="00F81043" w:rsidTr="00F81043">
        <w:tc>
          <w:tcPr>
            <w:tcW w:w="3297" w:type="dxa"/>
          </w:tcPr>
          <w:p w:rsidR="00F81043" w:rsidRDefault="00F81043">
            <w:pPr>
              <w:keepNext/>
              <w:outlineLvl w:val="0"/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1043" w:rsidRDefault="00F81043">
            <w:pPr>
              <w:keepNext/>
              <w:outlineLvl w:val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Полоцким РОВД 12.12.1999г.</w:t>
            </w:r>
          </w:p>
          <w:p w:rsidR="00F81043" w:rsidRDefault="00F81043">
            <w:pPr>
              <w:keepNext/>
              <w:jc w:val="center"/>
              <w:outlineLvl w:val="0"/>
              <w:rPr>
                <w:sz w:val="20"/>
                <w:szCs w:val="20"/>
              </w:rPr>
            </w:pPr>
          </w:p>
          <w:p w:rsidR="00F81043" w:rsidRDefault="00F81043">
            <w:pPr>
              <w:keepNext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(серия, номер, личный номер, кем и когда выдан)</w:t>
            </w:r>
          </w:p>
        </w:tc>
      </w:tr>
    </w:tbl>
    <w:p w:rsidR="00F81043" w:rsidRDefault="00F81043" w:rsidP="00F81043"/>
    <w:p w:rsidR="00F81043" w:rsidRDefault="00F81043" w:rsidP="00F81043">
      <w:pPr>
        <w:jc w:val="center"/>
        <w:rPr>
          <w:sz w:val="30"/>
          <w:szCs w:val="30"/>
        </w:rPr>
      </w:pPr>
    </w:p>
    <w:p w:rsidR="00F81043" w:rsidRDefault="00F81043" w:rsidP="00F81043">
      <w:pPr>
        <w:jc w:val="center"/>
        <w:rPr>
          <w:sz w:val="30"/>
          <w:szCs w:val="30"/>
        </w:rPr>
      </w:pPr>
    </w:p>
    <w:p w:rsidR="00F81043" w:rsidRDefault="00F81043" w:rsidP="00F81043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F81043" w:rsidRDefault="00F81043" w:rsidP="00F81043">
      <w:pPr>
        <w:tabs>
          <w:tab w:val="left" w:pos="2469"/>
          <w:tab w:val="center" w:pos="4986"/>
          <w:tab w:val="right" w:pos="9972"/>
        </w:tabs>
        <w:jc w:val="both"/>
        <w:rPr>
          <w:bCs/>
          <w:sz w:val="30"/>
          <w:szCs w:val="30"/>
        </w:rPr>
      </w:pPr>
      <w:r>
        <w:rPr>
          <w:b/>
          <w:sz w:val="30"/>
          <w:szCs w:val="30"/>
        </w:rPr>
        <w:t xml:space="preserve">             </w:t>
      </w:r>
      <w:r>
        <w:rPr>
          <w:bCs/>
          <w:sz w:val="30"/>
          <w:szCs w:val="30"/>
        </w:rPr>
        <w:t>Прошу выдать справку о месте захоронения   __________________________________________________________</w:t>
      </w:r>
    </w:p>
    <w:p w:rsidR="00F81043" w:rsidRDefault="00F81043" w:rsidP="00F81043">
      <w:pPr>
        <w:tabs>
          <w:tab w:val="left" w:pos="2469"/>
          <w:tab w:val="center" w:pos="4986"/>
          <w:tab w:val="right" w:pos="9972"/>
        </w:tabs>
        <w:jc w:val="both"/>
        <w:rPr>
          <w:bCs/>
          <w:i/>
          <w:sz w:val="30"/>
          <w:szCs w:val="30"/>
        </w:rPr>
      </w:pPr>
      <w:r>
        <w:rPr>
          <w:bCs/>
          <w:i/>
          <w:sz w:val="30"/>
          <w:szCs w:val="30"/>
        </w:rPr>
        <w:t xml:space="preserve"> (указывается Ф.И.О. захороненного,   родственная связь по отношению к  захороненному лицу, название кладбища)</w:t>
      </w:r>
    </w:p>
    <w:p w:rsidR="00F81043" w:rsidRDefault="00F81043" w:rsidP="00F81043">
      <w:pPr>
        <w:tabs>
          <w:tab w:val="left" w:pos="2469"/>
          <w:tab w:val="center" w:pos="4986"/>
          <w:tab w:val="right" w:pos="9972"/>
        </w:tabs>
        <w:jc w:val="both"/>
        <w:rPr>
          <w:bCs/>
          <w:sz w:val="30"/>
          <w:szCs w:val="30"/>
        </w:rPr>
      </w:pPr>
    </w:p>
    <w:p w:rsidR="00F81043" w:rsidRDefault="00F81043" w:rsidP="00F81043">
      <w:pPr>
        <w:tabs>
          <w:tab w:val="left" w:pos="2469"/>
          <w:tab w:val="center" w:pos="4986"/>
          <w:tab w:val="right" w:pos="9972"/>
        </w:tabs>
        <w:jc w:val="both"/>
        <w:rPr>
          <w:sz w:val="30"/>
          <w:szCs w:val="40"/>
        </w:rPr>
      </w:pPr>
      <w:r>
        <w:rPr>
          <w:bCs/>
          <w:sz w:val="30"/>
          <w:szCs w:val="30"/>
        </w:rPr>
        <w:t>Данная справка требуется для предоставления _______________________________________________</w:t>
      </w:r>
    </w:p>
    <w:p w:rsidR="00F81043" w:rsidRDefault="00F81043" w:rsidP="00F81043">
      <w:pPr>
        <w:tabs>
          <w:tab w:val="left" w:pos="2469"/>
          <w:tab w:val="center" w:pos="4986"/>
          <w:tab w:val="right" w:pos="9972"/>
        </w:tabs>
        <w:jc w:val="both"/>
        <w:rPr>
          <w:bCs/>
          <w:i/>
          <w:sz w:val="30"/>
          <w:szCs w:val="30"/>
        </w:rPr>
      </w:pPr>
      <w:r>
        <w:rPr>
          <w:bCs/>
          <w:i/>
          <w:sz w:val="30"/>
          <w:szCs w:val="30"/>
        </w:rPr>
        <w:t xml:space="preserve">(указывается организация, куда будет предоставляться данная справка) </w:t>
      </w:r>
    </w:p>
    <w:p w:rsidR="00F81043" w:rsidRDefault="00F81043" w:rsidP="00F81043">
      <w:pPr>
        <w:pStyle w:val="table10"/>
        <w:spacing w:before="120"/>
        <w:jc w:val="both"/>
        <w:rPr>
          <w:i/>
          <w:sz w:val="30"/>
          <w:szCs w:val="40"/>
        </w:rPr>
      </w:pPr>
    </w:p>
    <w:p w:rsidR="00F81043" w:rsidRDefault="00F81043" w:rsidP="00F81043">
      <w:pPr>
        <w:pStyle w:val="table10"/>
        <w:spacing w:before="120"/>
        <w:jc w:val="both"/>
        <w:rPr>
          <w:sz w:val="30"/>
          <w:szCs w:val="40"/>
        </w:rPr>
      </w:pPr>
    </w:p>
    <w:p w:rsidR="00F81043" w:rsidRDefault="00F81043" w:rsidP="00F81043">
      <w:pPr>
        <w:pStyle w:val="table10"/>
        <w:spacing w:before="120"/>
        <w:jc w:val="both"/>
        <w:rPr>
          <w:sz w:val="30"/>
          <w:szCs w:val="40"/>
        </w:rPr>
      </w:pPr>
    </w:p>
    <w:p w:rsidR="00F81043" w:rsidRDefault="00F81043" w:rsidP="00F81043">
      <w:pPr>
        <w:jc w:val="both"/>
        <w:rPr>
          <w:sz w:val="30"/>
          <w:szCs w:val="30"/>
        </w:rPr>
      </w:pPr>
    </w:p>
    <w:p w:rsidR="00F81043" w:rsidRDefault="00F81043" w:rsidP="00F8104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F81043" w:rsidRDefault="00F81043" w:rsidP="00F81043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F81043" w:rsidRDefault="00F81043" w:rsidP="00F81043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F81043" w:rsidRDefault="00F81043" w:rsidP="00F81043">
      <w:pPr>
        <w:pStyle w:val="Style15"/>
        <w:widowControl/>
        <w:tabs>
          <w:tab w:val="left" w:leader="underscore" w:pos="5342"/>
          <w:tab w:val="left" w:leader="underscore" w:pos="6091"/>
        </w:tabs>
        <w:spacing w:before="19" w:line="240" w:lineRule="auto"/>
        <w:jc w:val="left"/>
        <w:rPr>
          <w:rStyle w:val="FontStyle39"/>
        </w:rPr>
      </w:pPr>
      <w:r>
        <w:rPr>
          <w:rStyle w:val="FontStyle39"/>
        </w:rPr>
        <w:t>Документы приняты</w:t>
      </w:r>
      <w:r>
        <w:rPr>
          <w:rStyle w:val="FontStyle39"/>
        </w:rPr>
        <w:tab/>
        <w:t>20</w:t>
      </w:r>
      <w:r>
        <w:rPr>
          <w:rStyle w:val="FontStyle39"/>
        </w:rPr>
        <w:tab/>
        <w:t>г.</w:t>
      </w:r>
    </w:p>
    <w:p w:rsidR="00F81043" w:rsidRDefault="00F81043" w:rsidP="00F81043">
      <w:pPr>
        <w:jc w:val="both"/>
        <w:rPr>
          <w:rStyle w:val="FontStyle39"/>
          <w:sz w:val="18"/>
          <w:szCs w:val="18"/>
        </w:rPr>
      </w:pPr>
    </w:p>
    <w:p w:rsidR="00F81043" w:rsidRDefault="00F81043" w:rsidP="00F81043">
      <w:pPr>
        <w:jc w:val="both"/>
        <w:rPr>
          <w:rStyle w:val="FontStyle39"/>
          <w:sz w:val="18"/>
          <w:szCs w:val="18"/>
        </w:rPr>
      </w:pPr>
      <w:r>
        <w:rPr>
          <w:rStyle w:val="FontStyle39"/>
          <w:sz w:val="18"/>
          <w:szCs w:val="18"/>
        </w:rPr>
        <w:t>______________________________________________________-</w:t>
      </w:r>
    </w:p>
    <w:p w:rsidR="00F81043" w:rsidRDefault="00F81043" w:rsidP="00F81043">
      <w:pPr>
        <w:jc w:val="both"/>
      </w:pPr>
      <w:r>
        <w:rPr>
          <w:sz w:val="18"/>
          <w:szCs w:val="18"/>
        </w:rPr>
        <w:t>(подпись заинтересованного лица, принявшего документы)</w:t>
      </w:r>
    </w:p>
    <w:p w:rsidR="00F81043" w:rsidRDefault="00F81043" w:rsidP="00F81043">
      <w:pPr>
        <w:tabs>
          <w:tab w:val="left" w:pos="2100"/>
        </w:tabs>
        <w:rPr>
          <w:sz w:val="28"/>
          <w:szCs w:val="28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DF"/>
    <w:rsid w:val="004563DF"/>
    <w:rsid w:val="00BA7E85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F81043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30">
    <w:name w:val="Style30"/>
    <w:basedOn w:val="a"/>
    <w:rsid w:val="00F81043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table10">
    <w:name w:val="table10"/>
    <w:basedOn w:val="a"/>
    <w:rsid w:val="00F81043"/>
    <w:rPr>
      <w:sz w:val="20"/>
      <w:szCs w:val="20"/>
    </w:rPr>
  </w:style>
  <w:style w:type="character" w:customStyle="1" w:styleId="FontStyle39">
    <w:name w:val="Font Style39"/>
    <w:rsid w:val="00F8104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8104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3</cp:revision>
  <dcterms:created xsi:type="dcterms:W3CDTF">2019-12-20T12:08:00Z</dcterms:created>
  <dcterms:modified xsi:type="dcterms:W3CDTF">2019-12-20T12:11:00Z</dcterms:modified>
</cp:coreProperties>
</file>