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8299F" w:rsidTr="0068299F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9F" w:rsidRDefault="00682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 о даче согласия на отчуждение жилого помещения, в котором проживают несовершеннолетние члены, бывшие члены семьи собственника, признанные находящимися в социально опасном положении либо нуждающимися в государственной защите, или граждане, признанные недееспособными или ограниченные в дееспособности судом, либо жилого помещения, закрепленного за детьми-сиротами или детьми, оставшимися без попечения родителей, либо жилого помещения, принадлежащего несовершеннолетним (1.1.3.)</w:t>
            </w:r>
            <w:proofErr w:type="gramEnd"/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(прием документов)  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9F" w:rsidRDefault="00682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№ кабинета, телефон, Ф.И.О. ответственного работника (лица его замещающего на время отсутствия) 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9F" w:rsidRDefault="00682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68299F" w:rsidRDefault="00682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Документы и (или) сведения, представляемые гражданином при обращении 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68299F" w:rsidRDefault="0068299F" w:rsidP="00173F4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68299F" w:rsidRDefault="0068299F" w:rsidP="00173F4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на отчуждаемое жилое помещение</w:t>
            </w:r>
          </w:p>
          <w:p w:rsidR="0068299F" w:rsidRDefault="0068299F" w:rsidP="00173F4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свидетельства о рождении несовершеннолетних (при отчуждении жилых помещений, в которых проживают несовершеннолетние члены, бывшие члены семьи собственника, а также жилых помещений, принадлежащих несовершеннолетним)</w:t>
            </w:r>
          </w:p>
          <w:p w:rsidR="0068299F" w:rsidRDefault="0068299F" w:rsidP="00173F4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технический паспорт и документ, подтверждающий право собственности законного представителя несовершеннолетнего члена, бывшего члена семьи собственника, признанного находящимся в социально опасном положении либо нуждающимся в государственной защите, или гражданина, признанного недееспособным или ограниченного в дееспособности судом, ребенка-сироты или ребенка, оставшегося без попечения родителей, несовершеннолетнего на жилое помещение, в котором указанные лица будут проживать после совершения сделки, – в случае наличия такого жилого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помещения</w:t>
            </w:r>
          </w:p>
          <w:p w:rsidR="0068299F" w:rsidRDefault="0068299F" w:rsidP="00173F47">
            <w:pPr>
              <w:numPr>
                <w:ilvl w:val="0"/>
                <w:numId w:val="1"/>
              </w:numPr>
              <w:tabs>
                <w:tab w:val="num" w:pos="460"/>
              </w:tabs>
              <w:spacing w:after="0" w:line="240" w:lineRule="auto"/>
              <w:ind w:left="460" w:hanging="284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предварительный договор приобретения жилого помещения, копии технического паспорта и документа, подтверждающего право собственности на приобретаемое жилое помещение, в котором будет проживать после сделки несовершеннолетний член, бывший член семьи собственника, признанный находящимся в социально опасном положении либо нуждающимся в государственной защите, или гражданин, признанный недееспособным или ограниченный в дееспособности судом, ребенок-сирота или ребенок, оставшийся без попечения родителей, несовершеннолетний, – в случае приобретения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законным представителем другого жилого помещения</w:t>
            </w:r>
          </w:p>
          <w:p w:rsidR="0068299F" w:rsidRDefault="0068299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  <w:p w:rsidR="0068299F" w:rsidRDefault="0068299F" w:rsidP="00173F47">
            <w:pPr>
              <w:numPr>
                <w:ilvl w:val="0"/>
                <w:numId w:val="1"/>
              </w:numPr>
              <w:tabs>
                <w:tab w:val="num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договор, предусматривающий строительство жилого помещения, а также договор найма жилого помещения частного жилищного фонда или договор найма жилого помещения коммерческого использования государственного жилищного фонда, в котором будет проживать несовершеннолетний член, бывший член семьи собственника, признанный находящимся в социально опасном положении либо нуждающимся в государственной защите, или гражданин, признанный недееспособным или ограниченный в дееспособности судом, ребенок-сирота или ребенок, оставшийся без попечения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родителей, несовершеннолетний до окончания строительства и сдачи дома в эксплуатацию, – в случае отчуждения жилого помещения в связи со строительством другого жилого помещения</w:t>
            </w:r>
          </w:p>
          <w:p w:rsidR="0068299F" w:rsidRDefault="0068299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  <w:p w:rsidR="0068299F" w:rsidRDefault="0068299F" w:rsidP="00173F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для постоянного проживания за пределами Республики Беларусь несовершеннолетнего члена, бывшего члена семьи собственника, признанного находящимся в социально опасном положении либо нуждающимся в государственной защите, или гражданина, признанного недееспособным или ограниченного в дееспособности судом, ребенка-сироты или ребенка, оставшегося без попечения родителей, несовершеннолетнего – в случае отчуждения жилого помещения в связи с выездом на постоянное жительство за пределы Республики Беларусь</w:t>
            </w:r>
            <w:proofErr w:type="gramEnd"/>
          </w:p>
          <w:p w:rsidR="0068299F" w:rsidRDefault="0068299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  <w:p w:rsidR="0068299F" w:rsidRDefault="0068299F" w:rsidP="00173F4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факт признания гражданина находящимся в социально опасном положении или нуждающимся в государственной защите или факт признания гражданина недееспособным или ограниченным в дееспособности судом, или документ, подтверждающий факт закрепления жилого помещения за ребенком-сиротой или ребенком, оставшимся без попечения родителей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9F" w:rsidRDefault="00682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299F" w:rsidRDefault="00682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68299F" w:rsidTr="0068299F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8299F" w:rsidRDefault="00682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6 месяцев</w:t>
            </w:r>
          </w:p>
        </w:tc>
      </w:tr>
    </w:tbl>
    <w:p w:rsidR="0068299F" w:rsidRDefault="0068299F" w:rsidP="0068299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68299F" w:rsidTr="0068299F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68299F" w:rsidRDefault="0068299F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 о даче согласия на отчуждение жилого помещения, в котором проживают несовершеннолетние члены, бывшие члены семьи собственника, признанные находящимися в социально опасном положении либо нуждающимися в государственной защите, или граждане, признанные недееспособными или ограниченные в дееспособности судом, либо жилого помещения, закрепленного за детьми-сиротами или детьми, оставшимися без попечения родителей, либо жилого помещения</w:t>
            </w:r>
            <w:proofErr w:type="gramEnd"/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принадлежащего</w:t>
            </w:r>
            <w:proofErr w:type="gramEnd"/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несовершеннолетним (1.1.3.)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</w:p>
          <w:p w:rsidR="0068299F" w:rsidRDefault="0068299F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68299F" w:rsidTr="0068299F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68299F" w:rsidTr="0068299F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68299F" w:rsidRDefault="0068299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, д.1, </w:t>
            </w:r>
          </w:p>
          <w:p w:rsidR="0068299F" w:rsidRDefault="0068299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т. 46-01-02),</w:t>
            </w:r>
          </w:p>
          <w:p w:rsidR="0068299F" w:rsidRDefault="0068299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Сельский исполнительный комитет</w:t>
            </w:r>
          </w:p>
        </w:tc>
      </w:tr>
      <w:tr w:rsidR="0068299F" w:rsidTr="0068299F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299F" w:rsidRDefault="006829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информация, подтверждающая соответствие приобретаемого жилого помещения типовым потребительским качествам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КУП ЖКХ</w:t>
            </w:r>
          </w:p>
        </w:tc>
      </w:tr>
      <w:tr w:rsidR="0068299F" w:rsidTr="0068299F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299F" w:rsidRDefault="006829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документы, послужившие основанием для осуществления государственной регистрации запрета на отчуждение жилого помещения, - в отношении жилых помещений, в которых проживают несовершеннолетние члены, бывшие члены семей собственников жилых помещений, признанные находящимися в социально опасном положении либо 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признанные нуждающимися в государственной защите, или жилых помещений, закрепленных за детьми-сиротами или детьми, оставшимися без попечения родителей</w:t>
            </w:r>
            <w:proofErr w:type="gramEnd"/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lastRenderedPageBreak/>
              <w:t>Органы опеки и попечительства</w:t>
            </w:r>
          </w:p>
        </w:tc>
      </w:tr>
      <w:tr w:rsidR="0068299F" w:rsidTr="0068299F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299F" w:rsidRDefault="006829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согласие на отчуждение жилого помещения законного представителя несовершеннолетнего, находящегося в детском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интернатном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учреждении, воспитывающегося в опекунской семье, приемной семье, детском доме семейного типа, - в отношении жилых помещений, в которых проживают несовершеннолетние члены, бывшие члены семей собственников жилых помещений, признанные находящимися в социально опасном положении либо признанные нуждающимися в государственной защите, или жилых помещений, закрепленных за детьми-сиротами или детьми, оставшимися без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попечения родителей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299F" w:rsidRDefault="0068299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Органы опеки и попечительства,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 детское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интернатное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учреждение</w:t>
            </w:r>
          </w:p>
        </w:tc>
      </w:tr>
    </w:tbl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                                                      Председателю Полоцкого райисполкома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</w:t>
      </w:r>
      <w:bookmarkStart w:id="0" w:name="_GoBack"/>
      <w:bookmarkEnd w:id="0"/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 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(фамилия, имя, отчество заявителя)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 _________________________________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по адресу: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                                                             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         (город, село, улица, номер дома, квартира)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  паспорт 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(серия, номер, личный номер, кем выдан, дата выдачи)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                                                                               </w:t>
      </w:r>
    </w:p>
    <w:p w:rsidR="0068299F" w:rsidRDefault="0068299F" w:rsidP="0068299F">
      <w:pPr>
        <w:tabs>
          <w:tab w:val="left" w:pos="4140"/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68299F" w:rsidRDefault="0068299F" w:rsidP="0068299F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Заявление</w:t>
      </w:r>
    </w:p>
    <w:p w:rsidR="0068299F" w:rsidRDefault="0068299F" w:rsidP="0068299F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Прошу разрешить ____________________________________жилого 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   отчуждение, залог, обмен, дарение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помещения по адресу 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Сообщаю следующие сведения:</w:t>
      </w:r>
    </w:p>
    <w:p w:rsidR="0068299F" w:rsidRDefault="0068299F" w:rsidP="0068299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Являюсь _________________________жилого помещения по адресу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собственником, нанимателем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район, населенный пункт, улица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дом № _________ квартира № _________ общей площадью _______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>, жилой площадью________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30"/>
          <w:szCs w:val="30"/>
          <w:lang w:eastAsia="ru-RU"/>
        </w:rPr>
        <w:t>, количество жилых комнат____________</w:t>
      </w:r>
    </w:p>
    <w:p w:rsidR="0068299F" w:rsidRDefault="0068299F" w:rsidP="0068299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В жилом помещении постоянно проживают совершеннолетние: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 ____________ 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 год рождения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степень родства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 ____________ 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год рождения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степень родства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 ____________ 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год рождения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степень родства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 ____________ 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год рождения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степень родства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несовершеннолетние: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 ____________ 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год рождения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степень родства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 ____________ 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год рождения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степень родства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 ____________ 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год рождения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степень родства</w:t>
      </w:r>
    </w:p>
    <w:p w:rsidR="0068299F" w:rsidRDefault="0068299F" w:rsidP="0068299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Причины сделки с жилым помещением: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______________________________________________________________ 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 После совершения сделки указанные в пункте несовершеннолетние будут проживать по адресу_______________________________________</w:t>
      </w:r>
    </w:p>
    <w:p w:rsidR="0068299F" w:rsidRDefault="0068299F" w:rsidP="0068299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район, населенный пункт, улица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дом № _____ квартира № _______ общей площадью __________ 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            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жилой площадью ________ 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>, количество жилых комнат 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Собственником, нанимателем жилого помещения является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фамилия, имя, отчество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                      степень родства</w:t>
      </w:r>
    </w:p>
    <w:p w:rsidR="0068299F" w:rsidRDefault="0068299F" w:rsidP="0068299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прилагаю следующие документы: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______________________________________________________________Уполномочиваю представительствовать от моего имени перед органами опеки и попечительства________________________________________</w:t>
      </w: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299F" w:rsidRDefault="0068299F" w:rsidP="0068299F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«___» _____________________ 20__г.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Подпись </w:t>
      </w:r>
    </w:p>
    <w:p w:rsidR="0068299F" w:rsidRDefault="0068299F" w:rsidP="0068299F">
      <w:pPr>
        <w:rPr>
          <w:rFonts w:eastAsia="Times New Roman"/>
          <w:lang w:eastAsia="ru-RU"/>
        </w:rPr>
      </w:pPr>
    </w:p>
    <w:p w:rsidR="0068299F" w:rsidRDefault="0068299F" w:rsidP="0068299F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A4591"/>
    <w:multiLevelType w:val="hybridMultilevel"/>
    <w:tmpl w:val="44AE3378"/>
    <w:lvl w:ilvl="0" w:tplc="39A617C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03A3D"/>
    <w:multiLevelType w:val="hybridMultilevel"/>
    <w:tmpl w:val="FAAC3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D5D"/>
    <w:rsid w:val="0068299F"/>
    <w:rsid w:val="00BA7E85"/>
    <w:rsid w:val="00EA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1787</Words>
  <Characters>10187</Characters>
  <Application>Microsoft Office Word</Application>
  <DocSecurity>0</DocSecurity>
  <Lines>84</Lines>
  <Paragraphs>23</Paragraphs>
  <ScaleCrop>false</ScaleCrop>
  <Company/>
  <LinksUpToDate>false</LinksUpToDate>
  <CharactersWithSpaces>11951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2019-12-20T09:24:00Z</dcterms:created>
  <dcterms:modified xsi:type="dcterms:W3CDTF">2019-12-20T09:24:00Z</dcterms:modified>
</cp:coreProperties>
</file>