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167" w:rsidRDefault="001B3167" w:rsidP="00B17A76">
      <w:pPr>
        <w:spacing w:after="0" w:line="240" w:lineRule="auto"/>
        <w:ind w:left="-567" w:right="-284"/>
        <w:jc w:val="center"/>
        <w:rPr>
          <w:rFonts w:ascii="Times New Roman" w:hAnsi="Times New Roman"/>
          <w:b/>
          <w:sz w:val="30"/>
          <w:szCs w:val="30"/>
        </w:rPr>
      </w:pPr>
      <w:r w:rsidRPr="00050490">
        <w:rPr>
          <w:rFonts w:ascii="Times New Roman" w:hAnsi="Times New Roman"/>
          <w:b/>
          <w:sz w:val="30"/>
          <w:szCs w:val="30"/>
        </w:rPr>
        <w:t>«</w:t>
      </w:r>
      <w:r>
        <w:rPr>
          <w:rFonts w:ascii="Times New Roman" w:hAnsi="Times New Roman"/>
          <w:b/>
          <w:sz w:val="30"/>
          <w:szCs w:val="30"/>
        </w:rPr>
        <w:t>Тяга к алкоголю привела к содержанию под стражей</w:t>
      </w:r>
      <w:r w:rsidRPr="00050490">
        <w:rPr>
          <w:rFonts w:ascii="Times New Roman" w:hAnsi="Times New Roman"/>
          <w:b/>
          <w:sz w:val="30"/>
          <w:szCs w:val="30"/>
        </w:rPr>
        <w:t>»</w:t>
      </w:r>
    </w:p>
    <w:p w:rsidR="001B3167" w:rsidRPr="00050490" w:rsidRDefault="001B3167" w:rsidP="00B17A76">
      <w:pPr>
        <w:spacing w:after="0" w:line="240" w:lineRule="auto"/>
        <w:ind w:left="-567" w:right="-284"/>
        <w:jc w:val="center"/>
        <w:rPr>
          <w:rFonts w:ascii="Times New Roman" w:hAnsi="Times New Roman"/>
          <w:b/>
          <w:sz w:val="30"/>
          <w:szCs w:val="30"/>
        </w:rPr>
      </w:pPr>
    </w:p>
    <w:p w:rsidR="001B3167" w:rsidRDefault="001B3167" w:rsidP="00B17A76">
      <w:pPr>
        <w:spacing w:after="0" w:line="240" w:lineRule="auto"/>
        <w:ind w:right="-284" w:firstLine="708"/>
        <w:jc w:val="both"/>
        <w:rPr>
          <w:rFonts w:ascii="Times New Roman" w:hAnsi="Times New Roman"/>
          <w:sz w:val="30"/>
          <w:szCs w:val="30"/>
        </w:rPr>
      </w:pPr>
      <w:r>
        <w:rPr>
          <w:rFonts w:ascii="Times New Roman" w:hAnsi="Times New Roman"/>
          <w:sz w:val="30"/>
          <w:szCs w:val="30"/>
        </w:rPr>
        <w:t xml:space="preserve">Прокуратурой Полоцкого района поддержано государственное обвинение в отношении </w:t>
      </w:r>
      <w:r w:rsidRPr="00D53CDD">
        <w:rPr>
          <w:rFonts w:ascii="Times New Roman" w:hAnsi="Times New Roman"/>
          <w:sz w:val="30"/>
          <w:szCs w:val="30"/>
        </w:rPr>
        <w:t xml:space="preserve">43-летнего </w:t>
      </w:r>
      <w:r>
        <w:rPr>
          <w:rFonts w:ascii="Times New Roman" w:hAnsi="Times New Roman"/>
          <w:sz w:val="30"/>
          <w:szCs w:val="30"/>
        </w:rPr>
        <w:t xml:space="preserve">гражданина А. по факту совершения преступления, предусмотренного ч.1 ст.206 УК Республики Беларусь, </w:t>
      </w:r>
      <w:r w:rsidRPr="00B17A76">
        <w:rPr>
          <w:rFonts w:ascii="Times New Roman" w:hAnsi="Times New Roman"/>
          <w:sz w:val="30"/>
          <w:szCs w:val="30"/>
        </w:rPr>
        <w:t>открытое похищение имущества (грабеж).</w:t>
      </w:r>
      <w:r>
        <w:rPr>
          <w:rFonts w:ascii="Times New Roman" w:hAnsi="Times New Roman"/>
          <w:sz w:val="30"/>
          <w:szCs w:val="30"/>
        </w:rPr>
        <w:t xml:space="preserve"> </w:t>
      </w:r>
    </w:p>
    <w:p w:rsidR="001B3167" w:rsidRPr="002F39B2" w:rsidRDefault="001B3167" w:rsidP="00017BE6">
      <w:pPr>
        <w:spacing w:after="0" w:line="240" w:lineRule="auto"/>
        <w:ind w:right="-284" w:firstLine="708"/>
        <w:jc w:val="both"/>
        <w:rPr>
          <w:rFonts w:ascii="Times New Roman" w:hAnsi="Times New Roman"/>
          <w:sz w:val="30"/>
          <w:szCs w:val="30"/>
        </w:rPr>
      </w:pPr>
      <w:r>
        <w:rPr>
          <w:rFonts w:ascii="Times New Roman" w:hAnsi="Times New Roman"/>
          <w:sz w:val="30"/>
          <w:szCs w:val="30"/>
        </w:rPr>
        <w:t>Суть дела заключается в следующем. Гражданин А</w:t>
      </w:r>
      <w:r w:rsidRPr="002F39B2">
        <w:rPr>
          <w:rFonts w:ascii="Times New Roman" w:hAnsi="Times New Roman"/>
          <w:sz w:val="30"/>
          <w:szCs w:val="30"/>
        </w:rPr>
        <w:t xml:space="preserve">., </w:t>
      </w:r>
      <w:r>
        <w:rPr>
          <w:rFonts w:ascii="Times New Roman" w:hAnsi="Times New Roman"/>
          <w:sz w:val="30"/>
          <w:szCs w:val="30"/>
        </w:rPr>
        <w:t xml:space="preserve"> будучи в состоянии алкогольного опьянения, в январе 2020 года в одном из продовольственных магазинов г.Полоцка, взял со стеллажа в торговом зале одну бутылку водки, которую спрятал под курткой, не намереваясь её оплачивать. В этот момент его преступные действия были обнаружены кассиром магазина, которая потребовала от гражданина А. вернуть товар или его оплатить. Однако гражданин А., осознавая, что его противоправные действия по похищению имущества приобрели открытый характер, отказался выполнить требования сотрудника магазина и скрылся с места происшествия с похищенной бутылкой водки.</w:t>
      </w:r>
    </w:p>
    <w:p w:rsidR="001B3167" w:rsidRPr="002F39B2" w:rsidRDefault="001B3167" w:rsidP="00B17A76">
      <w:pPr>
        <w:spacing w:after="0" w:line="240" w:lineRule="auto"/>
        <w:ind w:right="-284" w:firstLine="708"/>
        <w:jc w:val="both"/>
        <w:rPr>
          <w:rFonts w:ascii="Times New Roman" w:hAnsi="Times New Roman"/>
          <w:sz w:val="30"/>
          <w:szCs w:val="30"/>
        </w:rPr>
      </w:pPr>
      <w:r>
        <w:rPr>
          <w:rFonts w:ascii="Times New Roman" w:hAnsi="Times New Roman"/>
          <w:sz w:val="30"/>
          <w:szCs w:val="30"/>
        </w:rPr>
        <w:t>В судебном заседании гражданин А</w:t>
      </w:r>
      <w:r w:rsidRPr="002F39B2">
        <w:rPr>
          <w:rFonts w:ascii="Times New Roman" w:hAnsi="Times New Roman"/>
          <w:sz w:val="30"/>
          <w:szCs w:val="30"/>
        </w:rPr>
        <w:t>. признал вину в совершенном преступлении, чистосердечно раскаялся в содеянном.</w:t>
      </w:r>
    </w:p>
    <w:p w:rsidR="001B3167" w:rsidRDefault="001B3167" w:rsidP="00B17A76">
      <w:pPr>
        <w:spacing w:after="0" w:line="240" w:lineRule="auto"/>
        <w:ind w:right="-181" w:firstLine="709"/>
        <w:jc w:val="both"/>
        <w:rPr>
          <w:rFonts w:ascii="Times New Roman" w:hAnsi="Times New Roman"/>
          <w:sz w:val="30"/>
          <w:szCs w:val="30"/>
        </w:rPr>
      </w:pPr>
      <w:r>
        <w:rPr>
          <w:rFonts w:ascii="Times New Roman" w:hAnsi="Times New Roman"/>
          <w:sz w:val="30"/>
          <w:szCs w:val="30"/>
        </w:rPr>
        <w:t>Позиция</w:t>
      </w:r>
      <w:r w:rsidRPr="002F39B2">
        <w:rPr>
          <w:rFonts w:ascii="Times New Roman" w:hAnsi="Times New Roman"/>
          <w:sz w:val="30"/>
          <w:szCs w:val="30"/>
        </w:rPr>
        <w:t xml:space="preserve"> государстве</w:t>
      </w:r>
      <w:r>
        <w:rPr>
          <w:rFonts w:ascii="Times New Roman" w:hAnsi="Times New Roman"/>
          <w:sz w:val="30"/>
          <w:szCs w:val="30"/>
        </w:rPr>
        <w:t>нного обвинителя, представленные</w:t>
      </w:r>
      <w:r w:rsidRPr="002F39B2">
        <w:rPr>
          <w:rFonts w:ascii="Times New Roman" w:hAnsi="Times New Roman"/>
          <w:sz w:val="30"/>
          <w:szCs w:val="30"/>
        </w:rPr>
        <w:t xml:space="preserve"> им доказательств</w:t>
      </w:r>
      <w:r>
        <w:rPr>
          <w:rFonts w:ascii="Times New Roman" w:hAnsi="Times New Roman"/>
          <w:sz w:val="30"/>
          <w:szCs w:val="30"/>
        </w:rPr>
        <w:t>а</w:t>
      </w:r>
      <w:r w:rsidRPr="002F39B2">
        <w:rPr>
          <w:rFonts w:ascii="Times New Roman" w:hAnsi="Times New Roman"/>
          <w:sz w:val="30"/>
          <w:szCs w:val="30"/>
        </w:rPr>
        <w:t xml:space="preserve">, </w:t>
      </w:r>
      <w:r>
        <w:rPr>
          <w:rFonts w:ascii="Times New Roman" w:hAnsi="Times New Roman"/>
          <w:sz w:val="30"/>
          <w:szCs w:val="30"/>
        </w:rPr>
        <w:t>подтверждающие виновность гражданина А</w:t>
      </w:r>
      <w:r w:rsidRPr="002F39B2">
        <w:rPr>
          <w:rFonts w:ascii="Times New Roman" w:hAnsi="Times New Roman"/>
          <w:sz w:val="30"/>
          <w:szCs w:val="30"/>
        </w:rPr>
        <w:t>.,</w:t>
      </w:r>
      <w:r>
        <w:rPr>
          <w:rFonts w:ascii="Times New Roman" w:hAnsi="Times New Roman"/>
          <w:sz w:val="30"/>
          <w:szCs w:val="30"/>
        </w:rPr>
        <w:t xml:space="preserve"> позволили суду</w:t>
      </w:r>
      <w:r w:rsidRPr="002F39B2">
        <w:rPr>
          <w:rFonts w:ascii="Times New Roman" w:hAnsi="Times New Roman"/>
          <w:sz w:val="30"/>
          <w:szCs w:val="30"/>
        </w:rPr>
        <w:t xml:space="preserve"> Полоцкого района и г. Полоцка </w:t>
      </w:r>
      <w:r>
        <w:rPr>
          <w:rFonts w:ascii="Times New Roman" w:hAnsi="Times New Roman"/>
          <w:sz w:val="30"/>
          <w:szCs w:val="30"/>
        </w:rPr>
        <w:t xml:space="preserve">вынести </w:t>
      </w:r>
      <w:r w:rsidRPr="002F39B2">
        <w:rPr>
          <w:rFonts w:ascii="Times New Roman" w:hAnsi="Times New Roman"/>
          <w:sz w:val="30"/>
          <w:szCs w:val="30"/>
        </w:rPr>
        <w:t xml:space="preserve">обвинительный </w:t>
      </w:r>
      <w:r>
        <w:rPr>
          <w:rFonts w:ascii="Times New Roman" w:hAnsi="Times New Roman"/>
          <w:sz w:val="30"/>
          <w:szCs w:val="30"/>
        </w:rPr>
        <w:t>приговор в отношении гражданина А</w:t>
      </w:r>
      <w:r w:rsidRPr="002F39B2">
        <w:rPr>
          <w:rFonts w:ascii="Times New Roman" w:hAnsi="Times New Roman"/>
          <w:sz w:val="30"/>
          <w:szCs w:val="30"/>
        </w:rPr>
        <w:t>., который признан виновным в совершении пре</w:t>
      </w:r>
      <w:r>
        <w:rPr>
          <w:rFonts w:ascii="Times New Roman" w:hAnsi="Times New Roman"/>
          <w:sz w:val="30"/>
          <w:szCs w:val="30"/>
        </w:rPr>
        <w:t>ступления, предусмотренного ч.1 ст.206</w:t>
      </w:r>
      <w:bookmarkStart w:id="0" w:name="_GoBack"/>
      <w:bookmarkEnd w:id="0"/>
      <w:r>
        <w:rPr>
          <w:rFonts w:ascii="Times New Roman" w:hAnsi="Times New Roman"/>
          <w:sz w:val="30"/>
          <w:szCs w:val="30"/>
        </w:rPr>
        <w:t xml:space="preserve"> УК </w:t>
      </w:r>
      <w:r w:rsidRPr="002F39B2">
        <w:rPr>
          <w:rFonts w:ascii="Times New Roman" w:hAnsi="Times New Roman"/>
          <w:sz w:val="30"/>
          <w:szCs w:val="30"/>
        </w:rPr>
        <w:t xml:space="preserve">Республики Беларусь и </w:t>
      </w:r>
      <w:r>
        <w:rPr>
          <w:rFonts w:ascii="Times New Roman" w:hAnsi="Times New Roman"/>
          <w:sz w:val="30"/>
          <w:szCs w:val="30"/>
        </w:rPr>
        <w:t xml:space="preserve">ему </w:t>
      </w:r>
      <w:r w:rsidRPr="002F39B2">
        <w:rPr>
          <w:rFonts w:ascii="Times New Roman" w:hAnsi="Times New Roman"/>
          <w:sz w:val="30"/>
          <w:szCs w:val="30"/>
        </w:rPr>
        <w:t xml:space="preserve">назначено наказание в виде </w:t>
      </w:r>
      <w:r>
        <w:rPr>
          <w:rFonts w:ascii="Times New Roman" w:hAnsi="Times New Roman"/>
          <w:sz w:val="30"/>
          <w:szCs w:val="30"/>
        </w:rPr>
        <w:t xml:space="preserve">штрафа в размере 50 базовых величин, что составило 1 350 рублей. Учитывая, что гр-н А. находился под стражей во время предварительного расследования, то это обстоятельство позволило суду полностью освободить гражданина А. от назначенного наказания в виде штрафа. </w:t>
      </w:r>
    </w:p>
    <w:p w:rsidR="001B3167" w:rsidRPr="002F39B2" w:rsidRDefault="001B3167" w:rsidP="00B17A76">
      <w:pPr>
        <w:spacing w:after="0" w:line="240" w:lineRule="auto"/>
        <w:ind w:right="-181" w:firstLine="709"/>
        <w:jc w:val="both"/>
        <w:rPr>
          <w:rFonts w:ascii="Times New Roman" w:hAnsi="Times New Roman"/>
          <w:sz w:val="30"/>
          <w:szCs w:val="30"/>
        </w:rPr>
      </w:pPr>
      <w:r w:rsidRPr="002F39B2">
        <w:rPr>
          <w:rFonts w:ascii="Times New Roman" w:hAnsi="Times New Roman"/>
          <w:sz w:val="30"/>
          <w:szCs w:val="30"/>
        </w:rPr>
        <w:t xml:space="preserve">Приговор вступил в законную силу. </w:t>
      </w:r>
    </w:p>
    <w:p w:rsidR="001B3167" w:rsidRPr="00050490" w:rsidRDefault="001B3167" w:rsidP="00B17A76">
      <w:pPr>
        <w:tabs>
          <w:tab w:val="left" w:pos="2025"/>
        </w:tabs>
        <w:spacing w:after="0" w:line="240" w:lineRule="auto"/>
        <w:ind w:right="-284" w:firstLine="708"/>
        <w:jc w:val="both"/>
        <w:rPr>
          <w:rFonts w:ascii="Times New Roman" w:hAnsi="Times New Roman"/>
          <w:sz w:val="30"/>
          <w:szCs w:val="30"/>
        </w:rPr>
      </w:pPr>
      <w:r>
        <w:rPr>
          <w:rFonts w:ascii="Times New Roman" w:hAnsi="Times New Roman"/>
          <w:sz w:val="30"/>
          <w:szCs w:val="30"/>
        </w:rPr>
        <w:tab/>
      </w:r>
    </w:p>
    <w:p w:rsidR="001B3167" w:rsidRDefault="001B3167" w:rsidP="00B17A76">
      <w:pPr>
        <w:spacing w:after="0" w:line="280" w:lineRule="exact"/>
        <w:ind w:right="-284"/>
        <w:jc w:val="both"/>
        <w:rPr>
          <w:rFonts w:ascii="Times New Roman" w:hAnsi="Times New Roman"/>
          <w:sz w:val="28"/>
          <w:szCs w:val="28"/>
        </w:rPr>
      </w:pPr>
    </w:p>
    <w:p w:rsidR="001B3167" w:rsidRDefault="001B3167" w:rsidP="00B17A76">
      <w:pPr>
        <w:spacing w:after="0" w:line="280" w:lineRule="exact"/>
        <w:ind w:right="-284"/>
        <w:jc w:val="both"/>
        <w:rPr>
          <w:rFonts w:ascii="Times New Roman" w:hAnsi="Times New Roman"/>
          <w:sz w:val="28"/>
          <w:szCs w:val="28"/>
        </w:rPr>
      </w:pPr>
      <w:r>
        <w:rPr>
          <w:rFonts w:ascii="Times New Roman" w:hAnsi="Times New Roman"/>
          <w:sz w:val="28"/>
          <w:szCs w:val="28"/>
        </w:rPr>
        <w:t xml:space="preserve">Помощник </w:t>
      </w:r>
      <w:r w:rsidRPr="00050490">
        <w:rPr>
          <w:rFonts w:ascii="Times New Roman" w:hAnsi="Times New Roman"/>
          <w:sz w:val="28"/>
          <w:szCs w:val="28"/>
        </w:rPr>
        <w:t>прокурора</w:t>
      </w:r>
    </w:p>
    <w:p w:rsidR="001B3167" w:rsidRDefault="001B3167" w:rsidP="00B17A76">
      <w:pPr>
        <w:spacing w:after="0" w:line="280" w:lineRule="exact"/>
        <w:ind w:right="-284"/>
        <w:jc w:val="both"/>
        <w:rPr>
          <w:rFonts w:ascii="Times New Roman" w:hAnsi="Times New Roman"/>
          <w:sz w:val="28"/>
          <w:szCs w:val="28"/>
        </w:rPr>
      </w:pPr>
      <w:r w:rsidRPr="00050490">
        <w:rPr>
          <w:rFonts w:ascii="Times New Roman" w:hAnsi="Times New Roman"/>
          <w:sz w:val="28"/>
          <w:szCs w:val="28"/>
        </w:rPr>
        <w:t xml:space="preserve">Полоцкого района </w:t>
      </w:r>
    </w:p>
    <w:p w:rsidR="001B3167" w:rsidRPr="00050490" w:rsidRDefault="001B3167" w:rsidP="00B17A76">
      <w:pPr>
        <w:spacing w:after="0" w:line="280" w:lineRule="exact"/>
        <w:ind w:right="-144"/>
        <w:jc w:val="both"/>
        <w:rPr>
          <w:rFonts w:ascii="Times New Roman" w:hAnsi="Times New Roman"/>
          <w:sz w:val="28"/>
          <w:szCs w:val="28"/>
        </w:rPr>
      </w:pPr>
      <w:r>
        <w:rPr>
          <w:rFonts w:ascii="Times New Roman" w:hAnsi="Times New Roman"/>
          <w:sz w:val="28"/>
          <w:szCs w:val="28"/>
        </w:rPr>
        <w:t xml:space="preserve">юрист 3 класса                                                                                          </w:t>
      </w:r>
      <w:r w:rsidRPr="00050490">
        <w:rPr>
          <w:rFonts w:ascii="Times New Roman" w:hAnsi="Times New Roman"/>
          <w:sz w:val="28"/>
          <w:szCs w:val="28"/>
        </w:rPr>
        <w:t>Н.А.Белоусов</w:t>
      </w:r>
    </w:p>
    <w:p w:rsidR="001B3167" w:rsidRDefault="001B3167" w:rsidP="00B17A76"/>
    <w:p w:rsidR="001B3167" w:rsidRDefault="001B3167"/>
    <w:sectPr w:rsidR="001B3167" w:rsidSect="00017BE6">
      <w:pgSz w:w="11906" w:h="16838"/>
      <w:pgMar w:top="1079"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7A76"/>
    <w:rsid w:val="00017BE6"/>
    <w:rsid w:val="00050490"/>
    <w:rsid w:val="00121D84"/>
    <w:rsid w:val="001B3167"/>
    <w:rsid w:val="002E2AAD"/>
    <w:rsid w:val="002F39B2"/>
    <w:rsid w:val="00306990"/>
    <w:rsid w:val="003F6F8A"/>
    <w:rsid w:val="00505A1F"/>
    <w:rsid w:val="006D5562"/>
    <w:rsid w:val="007D6ABE"/>
    <w:rsid w:val="0084674F"/>
    <w:rsid w:val="008F0D5D"/>
    <w:rsid w:val="00932864"/>
    <w:rsid w:val="00AB4845"/>
    <w:rsid w:val="00B17A76"/>
    <w:rsid w:val="00BE024E"/>
    <w:rsid w:val="00C53906"/>
    <w:rsid w:val="00CC477C"/>
    <w:rsid w:val="00D53CDD"/>
    <w:rsid w:val="00E765AE"/>
    <w:rsid w:val="00EB47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A7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Pages>
  <Words>275</Words>
  <Characters>1571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8</cp:revision>
  <dcterms:created xsi:type="dcterms:W3CDTF">2020-04-16T10:57:00Z</dcterms:created>
  <dcterms:modified xsi:type="dcterms:W3CDTF">2020-05-19T12:51:00Z</dcterms:modified>
</cp:coreProperties>
</file>