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00" w:rsidRPr="00CA5F00" w:rsidRDefault="00CA5F00" w:rsidP="00CA5F0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Приложение 2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к Положению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о порядке ведения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реестров пустующих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и реестров ветхих домов</w:t>
      </w:r>
    </w:p>
    <w:p w:rsidR="00CA5F00" w:rsidRPr="00CA5F00" w:rsidRDefault="00CA5F00" w:rsidP="00CA5F00">
      <w:pPr>
        <w:pStyle w:val="ConsPlusNormal"/>
        <w:jc w:val="both"/>
        <w:rPr>
          <w:rFonts w:ascii="Times New Roman" w:hAnsi="Times New Roman" w:cs="Times New Roman"/>
        </w:rPr>
      </w:pPr>
    </w:p>
    <w:p w:rsidR="00CA5F00" w:rsidRDefault="00CA5F00" w:rsidP="00CA5F00">
      <w:pPr>
        <w:pStyle w:val="ConsPlusNormal"/>
        <w:jc w:val="both"/>
      </w:pPr>
      <w:bookmarkStart w:id="0" w:name="Par416"/>
      <w:bookmarkEnd w:id="0"/>
    </w:p>
    <w:p w:rsidR="00CA5F00" w:rsidRPr="00CA5F00" w:rsidRDefault="00CA5F00" w:rsidP="00CA5F00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5F00">
        <w:rPr>
          <w:rFonts w:ascii="Times New Roman" w:hAnsi="Times New Roman" w:cs="Times New Roman"/>
          <w:b/>
          <w:bCs/>
          <w:sz w:val="30"/>
          <w:szCs w:val="30"/>
        </w:rPr>
        <w:t>РЕЕСТР ВЕТХИХ ДОМОВ</w:t>
      </w:r>
    </w:p>
    <w:p w:rsidR="00CA5F00" w:rsidRDefault="00CA5F00" w:rsidP="00CA5F00">
      <w:pPr>
        <w:pStyle w:val="ConsPlusNormal"/>
        <w:jc w:val="both"/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4"/>
        <w:gridCol w:w="1421"/>
        <w:gridCol w:w="597"/>
        <w:gridCol w:w="146"/>
        <w:gridCol w:w="842"/>
        <w:gridCol w:w="552"/>
        <w:gridCol w:w="415"/>
        <w:gridCol w:w="1229"/>
        <w:gridCol w:w="356"/>
        <w:gridCol w:w="1067"/>
        <w:gridCol w:w="840"/>
        <w:gridCol w:w="904"/>
        <w:gridCol w:w="3968"/>
      </w:tblGrid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записи</w:t>
            </w:r>
          </w:p>
        </w:tc>
        <w:tc>
          <w:tcPr>
            <w:tcW w:w="123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административно-территориальной единицы, района в г. Минске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2684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3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B2684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Полоцк</w:t>
            </w:r>
            <w:r w:rsidR="007A0E8A">
              <w:rPr>
                <w:rFonts w:ascii="Times New Roman" w:hAnsi="Times New Roman" w:cs="Times New Roman"/>
              </w:rPr>
              <w:t xml:space="preserve">ий район, </w:t>
            </w:r>
            <w:proofErr w:type="spellStart"/>
            <w:r w:rsidR="00B26847">
              <w:rPr>
                <w:rFonts w:ascii="Times New Roman" w:hAnsi="Times New Roman" w:cs="Times New Roman"/>
              </w:rPr>
              <w:t>Фариновский</w:t>
            </w:r>
            <w:proofErr w:type="spellEnd"/>
            <w:r w:rsidR="002827B0">
              <w:rPr>
                <w:rFonts w:ascii="Times New Roman" w:hAnsi="Times New Roman" w:cs="Times New Roman"/>
              </w:rPr>
              <w:t xml:space="preserve"> сельсовет</w:t>
            </w:r>
            <w:r>
              <w:rPr>
                <w:rFonts w:ascii="Times New Roman" w:hAnsi="Times New Roman" w:cs="Times New Roman"/>
              </w:rPr>
              <w:t xml:space="preserve">, д. </w:t>
            </w:r>
            <w:r w:rsidR="00B26847">
              <w:rPr>
                <w:rFonts w:ascii="Times New Roman" w:hAnsi="Times New Roman" w:cs="Times New Roman"/>
              </w:rPr>
              <w:t>Рогачи</w:t>
            </w:r>
          </w:p>
        </w:tc>
      </w:tr>
      <w:tr w:rsidR="00CA5F00" w:rsidTr="00CA5F00"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 населенном пункте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Категория элемента улично-дорожной сети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корпуса дома (при наличии)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дома (при наличии)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квартиры в блокированном жилом доме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квартиры в блокированном жилом доме (при наличии)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E5ED3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E5ED3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E5ED3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вне населенного пункта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827B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88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827B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жилого дома</w:t>
            </w:r>
          </w:p>
        </w:tc>
        <w:tc>
          <w:tcPr>
            <w:tcW w:w="2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827B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Размер</w:t>
            </w:r>
          </w:p>
        </w:tc>
        <w:tc>
          <w:tcPr>
            <w:tcW w:w="3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26847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ввода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827B0" w:rsidP="008C6250">
            <w:pPr>
              <w:pStyle w:val="ConsPlusNormal"/>
              <w:tabs>
                <w:tab w:val="left" w:pos="108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23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827B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827B0" w:rsidP="002827B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бревенчатые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3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Подземная этажность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отсутствует </w:t>
            </w:r>
          </w:p>
        </w:tc>
      </w:tr>
      <w:tr w:rsidR="00CA5F00" w:rsidTr="0068058B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26847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одноквартирный жилой дом</w:t>
            </w:r>
          </w:p>
        </w:tc>
      </w:tr>
      <w:tr w:rsidR="00CA5F00" w:rsidTr="0068058B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26847" w:rsidP="000E5ED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хозяйственные постройки неустановленного назначения, степень износа жилого дома 76%</w:t>
            </w:r>
          </w:p>
        </w:tc>
      </w:tr>
      <w:tr w:rsidR="00CA5F00" w:rsidTr="00CA5F00"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Сведения о земельном участке</w:t>
            </w:r>
          </w:p>
        </w:tc>
      </w:tr>
      <w:tr w:rsidR="00CA5F00" w:rsidTr="0068058B">
        <w:tc>
          <w:tcPr>
            <w:tcW w:w="4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Кадастровый номер земельного участка</w:t>
            </w:r>
          </w:p>
        </w:tc>
        <w:tc>
          <w:tcPr>
            <w:tcW w:w="101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68058B">
        <w:tc>
          <w:tcPr>
            <w:tcW w:w="4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Вид права на земельный участок</w:t>
            </w:r>
          </w:p>
        </w:tc>
        <w:tc>
          <w:tcPr>
            <w:tcW w:w="101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68058B">
        <w:tc>
          <w:tcPr>
            <w:tcW w:w="88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68058B">
        <w:tc>
          <w:tcPr>
            <w:tcW w:w="4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Ограничения (обременения) прав на земельный участок</w:t>
            </w:r>
          </w:p>
        </w:tc>
        <w:tc>
          <w:tcPr>
            <w:tcW w:w="101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BC0414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Целевое назначение земельного участка</w:t>
            </w:r>
          </w:p>
        </w:tc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1942CF" w:rsidTr="00ED4D5E"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54DD">
              <w:rPr>
                <w:rFonts w:ascii="Times New Roman" w:hAnsi="Times New Roman" w:cs="Times New Roman"/>
              </w:rPr>
              <w:t>Лица, имеющие право владения и пользования жилым домом</w:t>
            </w:r>
          </w:p>
        </w:tc>
      </w:tr>
      <w:tr w:rsidR="001942CF" w:rsidTr="00ED4D5E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109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Полянин Сергей Александрович</w:t>
            </w:r>
          </w:p>
        </w:tc>
      </w:tr>
      <w:tr w:rsidR="001942CF" w:rsidTr="00ED4D5E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109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собственности</w:t>
            </w:r>
          </w:p>
        </w:tc>
      </w:tr>
      <w:tr w:rsidR="001942CF" w:rsidTr="00ED4D5E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109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1942C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Более </w:t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лет</w:t>
            </w:r>
          </w:p>
        </w:tc>
      </w:tr>
      <w:tr w:rsidR="001942CF" w:rsidTr="00ED4D5E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109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942CF" w:rsidTr="00ED4D5E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109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13.11.1988</w:t>
            </w:r>
          </w:p>
        </w:tc>
      </w:tr>
      <w:tr w:rsidR="001942CF" w:rsidTr="00ED4D5E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109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942CF" w:rsidTr="00ED4D5E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109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942CF" w:rsidTr="00ED4D5E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109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942CF" w:rsidTr="00ED4D5E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09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1942C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Новополоцк, ул. Энергетиков, д. 77, кв. 24</w:t>
            </w:r>
            <w:bookmarkStart w:id="1" w:name="_GoBack"/>
            <w:bookmarkEnd w:id="1"/>
          </w:p>
        </w:tc>
      </w:tr>
      <w:tr w:rsidR="001942CF" w:rsidTr="00ED4D5E"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включения жилого дома в реестр ветхих домов</w:t>
            </w:r>
          </w:p>
        </w:tc>
      </w:tr>
      <w:tr w:rsidR="001942CF" w:rsidTr="00ED4D5E">
        <w:tc>
          <w:tcPr>
            <w:tcW w:w="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1942CF" w:rsidTr="00ED4D5E">
        <w:tc>
          <w:tcPr>
            <w:tcW w:w="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Решение Полоцкого районного исполнительного комитета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марта 2020 г. 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 марта 2020 г. </w:t>
            </w:r>
          </w:p>
        </w:tc>
      </w:tr>
      <w:tr w:rsidR="001942CF" w:rsidTr="00ED4D5E">
        <w:tc>
          <w:tcPr>
            <w:tcW w:w="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942CF" w:rsidTr="00ED4D5E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жилищно-коммунального хозяйства Полоцкого районного исполнительного комитета </w:t>
            </w:r>
            <w:proofErr w:type="spellStart"/>
            <w:r>
              <w:rPr>
                <w:rFonts w:ascii="Times New Roman" w:hAnsi="Times New Roman" w:cs="Times New Roman"/>
              </w:rPr>
              <w:t>Боженкова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Викторовна</w:t>
            </w:r>
          </w:p>
        </w:tc>
      </w:tr>
      <w:tr w:rsidR="001942CF" w:rsidTr="00ED4D5E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942CF" w:rsidTr="00ED4D5E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Внесение исправлений в реестр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942CF" w:rsidTr="00ED4D5E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942CF" w:rsidTr="00ED4D5E"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исключения жилого дома из реестра ветхих домов</w:t>
            </w:r>
          </w:p>
        </w:tc>
      </w:tr>
      <w:tr w:rsidR="001942CF" w:rsidTr="00ED4D5E">
        <w:tc>
          <w:tcPr>
            <w:tcW w:w="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1942CF" w:rsidTr="00ED4D5E">
        <w:tc>
          <w:tcPr>
            <w:tcW w:w="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942CF" w:rsidTr="00ED4D5E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942CF" w:rsidTr="00ED4D5E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CF" w:rsidRPr="00CA5F00" w:rsidRDefault="001942CF" w:rsidP="00ED4D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942CF" w:rsidRDefault="001942CF" w:rsidP="001942CF">
      <w:pPr>
        <w:pStyle w:val="ConsPlusNormal"/>
        <w:jc w:val="both"/>
      </w:pPr>
    </w:p>
    <w:p w:rsidR="001942CF" w:rsidRDefault="001942CF" w:rsidP="00F350C6">
      <w:pPr>
        <w:pStyle w:val="ConsPlusNormal"/>
        <w:jc w:val="both"/>
      </w:pPr>
    </w:p>
    <w:sectPr w:rsidR="001942CF" w:rsidSect="0068058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00"/>
    <w:rsid w:val="000E5ED3"/>
    <w:rsid w:val="001942CF"/>
    <w:rsid w:val="002827B0"/>
    <w:rsid w:val="0068058B"/>
    <w:rsid w:val="007A0E8A"/>
    <w:rsid w:val="00831500"/>
    <w:rsid w:val="008C6250"/>
    <w:rsid w:val="00B26847"/>
    <w:rsid w:val="00BC0414"/>
    <w:rsid w:val="00C94899"/>
    <w:rsid w:val="00CA5F00"/>
    <w:rsid w:val="00CD2A09"/>
    <w:rsid w:val="00EF772E"/>
    <w:rsid w:val="00F350C6"/>
    <w:rsid w:val="00F7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142</dc:creator>
  <cp:lastModifiedBy>142</cp:lastModifiedBy>
  <cp:revision>4</cp:revision>
  <cp:lastPrinted>2019-08-28T09:36:00Z</cp:lastPrinted>
  <dcterms:created xsi:type="dcterms:W3CDTF">2020-03-31T10:28:00Z</dcterms:created>
  <dcterms:modified xsi:type="dcterms:W3CDTF">2020-06-08T08:50:00Z</dcterms:modified>
</cp:coreProperties>
</file>